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FC1" w:rsidRPr="00841FC1" w:rsidRDefault="00841FC1" w:rsidP="00841FC1">
      <w:pPr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841FC1">
        <w:rPr>
          <w:rFonts w:ascii="Times New Roman" w:hAnsi="Times New Roman" w:cs="Times New Roman"/>
          <w:b/>
          <w:spacing w:val="20"/>
          <w:sz w:val="24"/>
          <w:szCs w:val="24"/>
        </w:rPr>
        <w:t>Vilonya Község Polgármestere</w:t>
      </w:r>
    </w:p>
    <w:p w:rsidR="006106E3" w:rsidRPr="00841FC1" w:rsidRDefault="00841FC1" w:rsidP="00841FC1">
      <w:pPr>
        <w:jc w:val="center"/>
        <w:rPr>
          <w:rFonts w:ascii="Times New Roman" w:hAnsi="Times New Roman" w:cs="Times New Roman"/>
          <w:sz w:val="24"/>
          <w:szCs w:val="24"/>
        </w:rPr>
      </w:pPr>
      <w:r w:rsidRPr="00841FC1">
        <w:rPr>
          <w:rFonts w:ascii="Times New Roman" w:hAnsi="Times New Roman" w:cs="Times New Roman"/>
          <w:sz w:val="24"/>
          <w:szCs w:val="24"/>
        </w:rPr>
        <w:t>8194 Vilonya, Kossuth u. 18.</w:t>
      </w:r>
      <w:r w:rsidR="006106E3" w:rsidRPr="00F62E7B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</w:p>
    <w:p w:rsidR="0007144D" w:rsidRPr="00F62E7B" w:rsidRDefault="000F1849" w:rsidP="000F1849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62E7B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tbl>
      <w:tblPr>
        <w:tblStyle w:val="Rcsostblzat"/>
        <w:tblW w:w="8863" w:type="dxa"/>
        <w:tblLook w:val="04A0" w:firstRow="1" w:lastRow="0" w:firstColumn="1" w:lastColumn="0" w:noHBand="0" w:noVBand="1"/>
      </w:tblPr>
      <w:tblGrid>
        <w:gridCol w:w="1656"/>
        <w:gridCol w:w="3159"/>
        <w:gridCol w:w="10"/>
        <w:gridCol w:w="4038"/>
      </w:tblGrid>
      <w:tr w:rsidR="00A07E3F" w:rsidRPr="00F62E7B" w:rsidTr="001A2723">
        <w:trPr>
          <w:trHeight w:val="586"/>
        </w:trPr>
        <w:tc>
          <w:tcPr>
            <w:tcW w:w="1656" w:type="dxa"/>
          </w:tcPr>
          <w:p w:rsidR="00A07E3F" w:rsidRPr="00F62E7B" w:rsidRDefault="00A07E3F" w:rsidP="00A07E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E3F" w:rsidRPr="00F62E7B" w:rsidRDefault="00A07E3F" w:rsidP="00A07E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>Tárgya:</w:t>
            </w:r>
          </w:p>
          <w:p w:rsidR="009F6F50" w:rsidRPr="00F62E7B" w:rsidRDefault="009F6F50" w:rsidP="00A07E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7" w:type="dxa"/>
            <w:gridSpan w:val="3"/>
          </w:tcPr>
          <w:p w:rsidR="00A07E3F" w:rsidRPr="00F62E7B" w:rsidRDefault="00CB1CF0" w:rsidP="00E351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E351EA" w:rsidRPr="00F62E7B">
              <w:rPr>
                <w:rFonts w:ascii="Times New Roman" w:hAnsi="Times New Roman" w:cs="Times New Roman"/>
                <w:sz w:val="24"/>
                <w:szCs w:val="24"/>
              </w:rPr>
              <w:t>. évi átmeneti gazdálkodásról</w:t>
            </w:r>
          </w:p>
        </w:tc>
      </w:tr>
      <w:tr w:rsidR="00E15AAC" w:rsidRPr="00F62E7B" w:rsidTr="00E15AAC">
        <w:trPr>
          <w:trHeight w:val="586"/>
        </w:trPr>
        <w:tc>
          <w:tcPr>
            <w:tcW w:w="1656" w:type="dxa"/>
          </w:tcPr>
          <w:p w:rsidR="00E15AAC" w:rsidRPr="00F62E7B" w:rsidRDefault="00E15AAC" w:rsidP="00A07E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>Előterjesztés</w:t>
            </w:r>
            <w:r w:rsidR="00074182" w:rsidRPr="00F62E7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0210B" w:rsidRPr="00F62E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169" w:type="dxa"/>
            <w:gridSpan w:val="2"/>
          </w:tcPr>
          <w:p w:rsidR="00E15AAC" w:rsidRPr="00F62E7B" w:rsidRDefault="00E15AAC" w:rsidP="00E15A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rendes</w:t>
            </w:r>
          </w:p>
        </w:tc>
        <w:tc>
          <w:tcPr>
            <w:tcW w:w="4038" w:type="dxa"/>
          </w:tcPr>
          <w:p w:rsidR="00E15AAC" w:rsidRPr="00F62E7B" w:rsidRDefault="00E15AAC" w:rsidP="00E15A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>rendkívüli</w:t>
            </w:r>
          </w:p>
        </w:tc>
      </w:tr>
      <w:tr w:rsidR="00784785" w:rsidRPr="00F62E7B" w:rsidTr="001A2723">
        <w:trPr>
          <w:trHeight w:val="586"/>
        </w:trPr>
        <w:tc>
          <w:tcPr>
            <w:tcW w:w="1656" w:type="dxa"/>
          </w:tcPr>
          <w:p w:rsidR="00784785" w:rsidRPr="00F62E7B" w:rsidRDefault="00784785" w:rsidP="00A07E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>Nyilvános</w:t>
            </w:r>
            <w:r w:rsidR="003574AD" w:rsidRPr="00F62E7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84785" w:rsidRPr="00F62E7B" w:rsidRDefault="003574AD" w:rsidP="00A07E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784785" w:rsidRPr="00F62E7B">
              <w:rPr>
                <w:rFonts w:ascii="Times New Roman" w:hAnsi="Times New Roman" w:cs="Times New Roman"/>
                <w:sz w:val="24"/>
                <w:szCs w:val="24"/>
              </w:rPr>
              <w:t>árt</w:t>
            </w: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 xml:space="preserve"> ülés</w:t>
            </w:r>
            <w:r w:rsidR="00784785" w:rsidRPr="00F62E7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207" w:type="dxa"/>
            <w:gridSpan w:val="3"/>
          </w:tcPr>
          <w:p w:rsidR="00784785" w:rsidRPr="00F62E7B" w:rsidRDefault="003E6E6A" w:rsidP="003E6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>Nyilvános</w:t>
            </w:r>
          </w:p>
        </w:tc>
      </w:tr>
      <w:tr w:rsidR="000515B4" w:rsidRPr="00F62E7B" w:rsidTr="00563230">
        <w:trPr>
          <w:trHeight w:val="240"/>
        </w:trPr>
        <w:tc>
          <w:tcPr>
            <w:tcW w:w="1656" w:type="dxa"/>
          </w:tcPr>
          <w:p w:rsidR="000515B4" w:rsidRPr="00F62E7B" w:rsidRDefault="000515B4" w:rsidP="00A07E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>Döntéshez szükséges többség:</w:t>
            </w:r>
            <w:r w:rsidR="00A0210B" w:rsidRPr="00F62E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159" w:type="dxa"/>
          </w:tcPr>
          <w:p w:rsidR="000515B4" w:rsidRPr="00F62E7B" w:rsidRDefault="000515B4" w:rsidP="00563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>egyszerű</w:t>
            </w:r>
          </w:p>
        </w:tc>
        <w:tc>
          <w:tcPr>
            <w:tcW w:w="4048" w:type="dxa"/>
            <w:gridSpan w:val="2"/>
          </w:tcPr>
          <w:p w:rsidR="000515B4" w:rsidRPr="00F62E7B" w:rsidRDefault="000515B4" w:rsidP="00563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minősített</w:t>
            </w:r>
          </w:p>
        </w:tc>
      </w:tr>
      <w:tr w:rsidR="000C6F54" w:rsidRPr="00F62E7B" w:rsidTr="00563230">
        <w:trPr>
          <w:trHeight w:val="240"/>
        </w:trPr>
        <w:tc>
          <w:tcPr>
            <w:tcW w:w="1656" w:type="dxa"/>
          </w:tcPr>
          <w:p w:rsidR="000C6F54" w:rsidRPr="00F62E7B" w:rsidRDefault="000C6F54" w:rsidP="00A07E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>Szavazás módja:</w:t>
            </w:r>
            <w:r w:rsidR="00A0210B" w:rsidRPr="00F62E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159" w:type="dxa"/>
          </w:tcPr>
          <w:p w:rsidR="000C6F54" w:rsidRPr="00F62E7B" w:rsidRDefault="000C6F54" w:rsidP="00563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nyílt</w:t>
            </w:r>
          </w:p>
        </w:tc>
        <w:tc>
          <w:tcPr>
            <w:tcW w:w="4048" w:type="dxa"/>
            <w:gridSpan w:val="2"/>
          </w:tcPr>
          <w:p w:rsidR="000C6F54" w:rsidRPr="00F62E7B" w:rsidRDefault="000C6F54" w:rsidP="00563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>titkos</w:t>
            </w:r>
          </w:p>
        </w:tc>
      </w:tr>
      <w:tr w:rsidR="00ED3B68" w:rsidRPr="00F62E7B" w:rsidTr="001A2723">
        <w:trPr>
          <w:trHeight w:val="1578"/>
        </w:trPr>
        <w:tc>
          <w:tcPr>
            <w:tcW w:w="1656" w:type="dxa"/>
          </w:tcPr>
          <w:p w:rsidR="00ED3B68" w:rsidRPr="00F62E7B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>Az ügyben született korábbi önkormányzati határozatra, rendeletre való hivatkozás</w:t>
            </w:r>
          </w:p>
        </w:tc>
        <w:tc>
          <w:tcPr>
            <w:tcW w:w="7207" w:type="dxa"/>
            <w:gridSpan w:val="3"/>
          </w:tcPr>
          <w:p w:rsidR="00ED3B68" w:rsidRPr="00F62E7B" w:rsidRDefault="00ED3B68" w:rsidP="00E351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68" w:rsidRPr="00F62E7B" w:rsidTr="001A2723">
        <w:trPr>
          <w:trHeight w:val="687"/>
        </w:trPr>
        <w:tc>
          <w:tcPr>
            <w:tcW w:w="1656" w:type="dxa"/>
          </w:tcPr>
          <w:p w:rsidR="00ED3B68" w:rsidRPr="00F62E7B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 xml:space="preserve">Fontosabb </w:t>
            </w:r>
          </w:p>
          <w:p w:rsidR="00ED3B68" w:rsidRPr="00F62E7B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>jogszabályok:</w:t>
            </w:r>
          </w:p>
          <w:p w:rsidR="00ED3B68" w:rsidRPr="00F62E7B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7" w:type="dxa"/>
            <w:gridSpan w:val="3"/>
          </w:tcPr>
          <w:p w:rsidR="00446F93" w:rsidRPr="00F62E7B" w:rsidRDefault="00446F93" w:rsidP="00CB20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>az államháztartásról szóló 2011. évi CXCV. törvény</w:t>
            </w:r>
          </w:p>
          <w:p w:rsidR="00446F93" w:rsidRPr="00F62E7B" w:rsidRDefault="00446F93" w:rsidP="00CB20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 xml:space="preserve">az államháztartásról szóló törvény végrehajtásáról szóló 368/2011. (XII.31) Kormány rendelet, </w:t>
            </w:r>
          </w:p>
          <w:p w:rsidR="00CC7677" w:rsidRPr="00F62E7B" w:rsidRDefault="00446F93" w:rsidP="00CB20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>az államháztartás számviteléről szóló 4/2013</w:t>
            </w:r>
            <w:r w:rsidR="00D237F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>(I.11) Kormányrendelet</w:t>
            </w:r>
          </w:p>
        </w:tc>
      </w:tr>
      <w:tr w:rsidR="00ED3B68" w:rsidRPr="00F62E7B" w:rsidTr="00B00285">
        <w:trPr>
          <w:trHeight w:val="1134"/>
        </w:trPr>
        <w:tc>
          <w:tcPr>
            <w:tcW w:w="1656" w:type="dxa"/>
          </w:tcPr>
          <w:p w:rsidR="00ED3B68" w:rsidRPr="00F62E7B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 xml:space="preserve">Előterjesztés </w:t>
            </w:r>
          </w:p>
          <w:p w:rsidR="00ED3B68" w:rsidRPr="00F62E7B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>szövege:</w:t>
            </w:r>
          </w:p>
        </w:tc>
        <w:tc>
          <w:tcPr>
            <w:tcW w:w="7207" w:type="dxa"/>
            <w:gridSpan w:val="3"/>
          </w:tcPr>
          <w:p w:rsidR="00C944E1" w:rsidRPr="00F62E7B" w:rsidRDefault="00C944E1" w:rsidP="00912B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>Az államháztartásról szóló 2011. évi CXCV. törvény a Képviselő-testületnek lehetőséget ad arra, hogy az átmeneti gazdálkodás szabályairól rendeletet alkosson, ha az önkormányzat következő évi</w:t>
            </w:r>
          </w:p>
          <w:p w:rsidR="00C944E1" w:rsidRPr="00F62E7B" w:rsidRDefault="00C944E1" w:rsidP="00912B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>költségvetési rendelete még nem került elfogadásra.</w:t>
            </w:r>
          </w:p>
          <w:p w:rsidR="00C944E1" w:rsidRPr="00F62E7B" w:rsidRDefault="00CB1CF0" w:rsidP="00912B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jövő évi költségvetés</w:t>
            </w:r>
            <w:r w:rsidR="00C944E1" w:rsidRPr="00F62E7B">
              <w:rPr>
                <w:rFonts w:ascii="Times New Roman" w:hAnsi="Times New Roman" w:cs="Times New Roman"/>
                <w:sz w:val="24"/>
                <w:szCs w:val="24"/>
              </w:rPr>
              <w:t xml:space="preserve"> előterjesztésének határideje az Államháztartásról szóló 2011. évi CXCV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törvény 24. § (3) szerint 2026</w:t>
            </w:r>
            <w:r w:rsidR="00C944E1" w:rsidRPr="00F62E7B">
              <w:rPr>
                <w:rFonts w:ascii="Times New Roman" w:hAnsi="Times New Roman" w:cs="Times New Roman"/>
                <w:sz w:val="24"/>
                <w:szCs w:val="24"/>
              </w:rPr>
              <w:t>. február 15.</w:t>
            </w:r>
          </w:p>
          <w:p w:rsidR="00E47731" w:rsidRDefault="00CB1CF0" w:rsidP="00912B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Magyarország 2026. évi központi költségvetéséről szóló 2025. évi LXIX. törvény már elfogadásra került. A költségvetési törvényben megfogalmazott felhatalmazások alapján az államháztartásért felelős miniszter december 15</w:t>
            </w:r>
            <w:r w:rsidR="000D2E61">
              <w:rPr>
                <w:rFonts w:ascii="Times New Roman" w:hAnsi="Times New Roman" w:cs="Times New Roman"/>
                <w:sz w:val="24"/>
                <w:szCs w:val="24"/>
              </w:rPr>
              <w:t>-ig dönt a településüzemeltetés közvilágítási, az óvodamű</w:t>
            </w:r>
            <w:r w:rsidR="004A504C">
              <w:rPr>
                <w:rFonts w:ascii="Times New Roman" w:hAnsi="Times New Roman" w:cs="Times New Roman"/>
                <w:sz w:val="24"/>
                <w:szCs w:val="24"/>
              </w:rPr>
              <w:t>ködtetési, bölcsődei üzemeltetési</w:t>
            </w:r>
            <w:r w:rsidR="00912CD0">
              <w:rPr>
                <w:rFonts w:ascii="Times New Roman" w:hAnsi="Times New Roman" w:cs="Times New Roman"/>
                <w:sz w:val="24"/>
                <w:szCs w:val="24"/>
              </w:rPr>
              <w:t>, gyermekétkeztetés üzemeltetési</w:t>
            </w:r>
            <w:r w:rsidR="004A504C">
              <w:rPr>
                <w:rFonts w:ascii="Times New Roman" w:hAnsi="Times New Roman" w:cs="Times New Roman"/>
                <w:sz w:val="24"/>
                <w:szCs w:val="24"/>
              </w:rPr>
              <w:t xml:space="preserve"> támogatás esetén. </w:t>
            </w:r>
            <w:r w:rsidR="00912CD0">
              <w:rPr>
                <w:rFonts w:ascii="Times New Roman" w:hAnsi="Times New Roman" w:cs="Times New Roman"/>
                <w:sz w:val="24"/>
                <w:szCs w:val="24"/>
              </w:rPr>
              <w:t xml:space="preserve">A miniszter 2026. január 15-ig az önkormányzatok számára – elektronikus rendszeren keresztül – elérhetővé teszi a települési önkormányzatok általános és ágazati támogatása kapcsán őket megillető összegeket. </w:t>
            </w:r>
          </w:p>
          <w:p w:rsidR="00E47731" w:rsidRPr="00F62E7B" w:rsidRDefault="00E47731" w:rsidP="00E477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912CD0">
              <w:rPr>
                <w:rFonts w:ascii="Times New Roman" w:hAnsi="Times New Roman" w:cs="Times New Roman"/>
                <w:sz w:val="24"/>
                <w:szCs w:val="24"/>
              </w:rPr>
              <w:t xml:space="preserve"> kiadások 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kintetében - bizonyos ágazatoknál</w:t>
            </w:r>
            <w:r w:rsidR="000E3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E3D98">
              <w:rPr>
                <w:rFonts w:ascii="Times New Roman" w:hAnsi="Times New Roman" w:cs="Times New Roman"/>
                <w:sz w:val="24"/>
                <w:szCs w:val="24"/>
              </w:rPr>
              <w:t xml:space="preserve">megszületettek a kormányzati </w:t>
            </w:r>
            <w:r w:rsidR="00912CD0">
              <w:rPr>
                <w:rFonts w:ascii="Times New Roman" w:hAnsi="Times New Roman" w:cs="Times New Roman"/>
                <w:sz w:val="24"/>
                <w:szCs w:val="24"/>
              </w:rPr>
              <w:t xml:space="preserve">bérmegállapodások,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 még jogszabályi szinten még nem jelentek meg</w:t>
            </w:r>
            <w:r w:rsidR="00912CD0">
              <w:rPr>
                <w:rFonts w:ascii="Times New Roman" w:hAnsi="Times New Roman" w:cs="Times New Roman"/>
                <w:sz w:val="24"/>
                <w:szCs w:val="24"/>
              </w:rPr>
              <w:t>. Ilyen például a szociális és kulturális területen 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lgozók 15 %-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bérfejlesztése, a</w:t>
            </w:r>
            <w:r w:rsidR="00912CD0">
              <w:rPr>
                <w:rFonts w:ascii="Times New Roman" w:hAnsi="Times New Roman" w:cs="Times New Roman"/>
                <w:sz w:val="24"/>
                <w:szCs w:val="24"/>
              </w:rPr>
              <w:t xml:space="preserve"> minimálbér és a </w:t>
            </w:r>
            <w:proofErr w:type="gramStart"/>
            <w:r w:rsidR="00912CD0">
              <w:rPr>
                <w:rFonts w:ascii="Times New Roman" w:hAnsi="Times New Roman" w:cs="Times New Roman"/>
                <w:sz w:val="24"/>
                <w:szCs w:val="24"/>
              </w:rPr>
              <w:t>garantált</w:t>
            </w:r>
            <w:proofErr w:type="gramEnd"/>
            <w:r w:rsidR="00912CD0">
              <w:rPr>
                <w:rFonts w:ascii="Times New Roman" w:hAnsi="Times New Roman" w:cs="Times New Roman"/>
                <w:sz w:val="24"/>
                <w:szCs w:val="24"/>
              </w:rPr>
              <w:t xml:space="preserve"> bérminimum emelése. </w:t>
            </w: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>A médiákban megjelent cikkek szerint megállapodott a Versenyszféra és a Kormány Ál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landó Konzultációs Fóruma a 2026. évi minimálbér  (290.800,- Ft-ról 322.800,- Ft-ra emelkedik, 11</w:t>
            </w: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 xml:space="preserve"> %-</w:t>
            </w:r>
            <w:proofErr w:type="spellStart"/>
            <w:r w:rsidRPr="00F62E7B">
              <w:rPr>
                <w:rFonts w:ascii="Times New Roman" w:hAnsi="Times New Roman" w:cs="Times New Roman"/>
                <w:sz w:val="24"/>
                <w:szCs w:val="24"/>
              </w:rPr>
              <w:t>os</w:t>
            </w:r>
            <w:proofErr w:type="spellEnd"/>
            <w:r w:rsidR="00CD04D9">
              <w:rPr>
                <w:rFonts w:ascii="Times New Roman" w:hAnsi="Times New Roman" w:cs="Times New Roman"/>
                <w:sz w:val="24"/>
                <w:szCs w:val="24"/>
              </w:rPr>
              <w:t>, 32.000,- Ft-os</w:t>
            </w: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 xml:space="preserve"> emelés) és a </w:t>
            </w:r>
            <w:proofErr w:type="gramStart"/>
            <w:r w:rsidRPr="00F62E7B">
              <w:rPr>
                <w:rFonts w:ascii="Times New Roman" w:hAnsi="Times New Roman" w:cs="Times New Roman"/>
                <w:sz w:val="24"/>
                <w:szCs w:val="24"/>
              </w:rPr>
              <w:t>gar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antált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bérminimum (348.800,- Ft-ról 373.200,- Ft-ra emelkedik</w:t>
            </w: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 xml:space="preserve"> 7 %-</w:t>
            </w:r>
            <w:proofErr w:type="spellStart"/>
            <w:r w:rsidRPr="00F62E7B">
              <w:rPr>
                <w:rFonts w:ascii="Times New Roman" w:hAnsi="Times New Roman" w:cs="Times New Roman"/>
                <w:sz w:val="24"/>
                <w:szCs w:val="24"/>
              </w:rPr>
              <w:t>os</w:t>
            </w:r>
            <w:proofErr w:type="spellEnd"/>
            <w:r w:rsidR="00CD04D9">
              <w:rPr>
                <w:rFonts w:ascii="Times New Roman" w:hAnsi="Times New Roman" w:cs="Times New Roman"/>
                <w:sz w:val="24"/>
                <w:szCs w:val="24"/>
              </w:rPr>
              <w:t>, 24.400,- Ft-os</w:t>
            </w: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 xml:space="preserve"> növekedés) összegéről. A megállapodás tartalma jogszabályi erőre az előterjesztés összeállítási időszakába</w:t>
            </w:r>
            <w:r w:rsidR="00CD04D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 xml:space="preserve"> még nem emelkedett.</w:t>
            </w:r>
            <w:r w:rsidR="00CD04D9">
              <w:rPr>
                <w:rFonts w:ascii="Times New Roman" w:hAnsi="Times New Roman" w:cs="Times New Roman"/>
                <w:sz w:val="24"/>
                <w:szCs w:val="24"/>
              </w:rPr>
              <w:t xml:space="preserve"> A Magyar Közlönyben várhatóan december végén fog megjelenni a pontos összeg (a média tájékoztatása szerint).</w:t>
            </w:r>
          </w:p>
          <w:p w:rsidR="000E3D98" w:rsidRDefault="000E3D98" w:rsidP="00912B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2026. évi állami megalapozó felmérés kapcsán a Magyar Államkincstár levélben ké</w:t>
            </w:r>
            <w:r w:rsidR="004F7524">
              <w:rPr>
                <w:rFonts w:ascii="Times New Roman" w:hAnsi="Times New Roman" w:cs="Times New Roman"/>
                <w:sz w:val="24"/>
                <w:szCs w:val="24"/>
              </w:rPr>
              <w:t>rte, hogy a gyermekétkeztetés rezsi költség számításánál a konyhai dolgozók bére</w:t>
            </w:r>
            <w:r w:rsidR="00E47731">
              <w:rPr>
                <w:rFonts w:ascii="Times New Roman" w:hAnsi="Times New Roman" w:cs="Times New Roman"/>
                <w:sz w:val="24"/>
                <w:szCs w:val="24"/>
              </w:rPr>
              <w:t xml:space="preserve"> esetében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továbbá a bölcsődei</w:t>
            </w:r>
            <w:r w:rsidR="004F7524">
              <w:rPr>
                <w:rFonts w:ascii="Times New Roman" w:hAnsi="Times New Roman" w:cs="Times New Roman"/>
                <w:sz w:val="24"/>
                <w:szCs w:val="24"/>
              </w:rPr>
              <w:t xml:space="preserve"> kiadások esetében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15 % bérfejlesztés kerüljön a számítási anyagban figyelembevételre.</w:t>
            </w:r>
            <w:r w:rsidR="004F7524">
              <w:rPr>
                <w:rFonts w:ascii="Times New Roman" w:hAnsi="Times New Roman" w:cs="Times New Roman"/>
                <w:sz w:val="24"/>
                <w:szCs w:val="24"/>
              </w:rPr>
              <w:t xml:space="preserve"> Ebből az sejthető, hogy e két területen is lesz bérintézkedés.</w:t>
            </w:r>
            <w:r w:rsidR="00754537">
              <w:rPr>
                <w:rFonts w:ascii="Times New Roman" w:hAnsi="Times New Roman" w:cs="Times New Roman"/>
                <w:sz w:val="24"/>
                <w:szCs w:val="24"/>
              </w:rPr>
              <w:t xml:space="preserve"> Az óvodapedagógus</w:t>
            </w:r>
            <w:r w:rsidR="00210E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7731">
              <w:rPr>
                <w:rFonts w:ascii="Times New Roman" w:hAnsi="Times New Roman" w:cs="Times New Roman"/>
                <w:sz w:val="24"/>
                <w:szCs w:val="24"/>
              </w:rPr>
              <w:t>2026. évi bérfejlesztésének mértéke még nem ismert.</w:t>
            </w:r>
          </w:p>
          <w:p w:rsidR="00210EA0" w:rsidRPr="00F62E7B" w:rsidRDefault="00210EA0" w:rsidP="00210E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önkormányzat 2026. évi állami támogatásának összege</w:t>
            </w: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a fentiekben leírtak figyelembevételével - </w:t>
            </w: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>az előterjesztés</w:t>
            </w:r>
            <w:r w:rsidR="00E47731">
              <w:rPr>
                <w:rFonts w:ascii="Times New Roman" w:hAnsi="Times New Roman" w:cs="Times New Roman"/>
                <w:sz w:val="24"/>
                <w:szCs w:val="24"/>
              </w:rPr>
              <w:t xml:space="preserve"> összeállításakor még nem áll rendelkezésre</w:t>
            </w: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77F7" w:rsidRDefault="00BC77F7" w:rsidP="00912B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AB" w:rsidRPr="00F62E7B" w:rsidRDefault="004F7524" w:rsidP="00912B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leírtak alapján látható, hogy a</w:t>
            </w:r>
            <w:r w:rsidR="00B86352" w:rsidRPr="00F62E7B">
              <w:rPr>
                <w:rFonts w:ascii="Times New Roman" w:hAnsi="Times New Roman" w:cs="Times New Roman"/>
                <w:sz w:val="24"/>
                <w:szCs w:val="24"/>
              </w:rPr>
              <w:t>z önkormányzat</w:t>
            </w:r>
            <w:r w:rsidR="008D38AB" w:rsidRPr="00F62E7B">
              <w:rPr>
                <w:rFonts w:ascii="Times New Roman" w:hAnsi="Times New Roman" w:cs="Times New Roman"/>
                <w:sz w:val="24"/>
                <w:szCs w:val="24"/>
              </w:rPr>
              <w:t xml:space="preserve"> költségvetési rendelet</w:t>
            </w:r>
            <w:r w:rsidR="00B86352" w:rsidRPr="00F62E7B">
              <w:rPr>
                <w:rFonts w:ascii="Times New Roman" w:hAnsi="Times New Roman" w:cs="Times New Roman"/>
                <w:sz w:val="24"/>
                <w:szCs w:val="24"/>
              </w:rPr>
              <w:t>ének</w:t>
            </w:r>
            <w:r w:rsidR="008D38AB" w:rsidRPr="00F62E7B">
              <w:rPr>
                <w:rFonts w:ascii="Times New Roman" w:hAnsi="Times New Roman" w:cs="Times New Roman"/>
                <w:sz w:val="24"/>
                <w:szCs w:val="24"/>
              </w:rPr>
              <w:t xml:space="preserve"> megalkotásához szükséges </w:t>
            </w:r>
            <w:proofErr w:type="gramStart"/>
            <w:r w:rsidR="008D38AB" w:rsidRPr="00F62E7B">
              <w:rPr>
                <w:rFonts w:ascii="Times New Roman" w:hAnsi="Times New Roman" w:cs="Times New Roman"/>
                <w:sz w:val="24"/>
                <w:szCs w:val="24"/>
              </w:rPr>
              <w:t>információk</w:t>
            </w:r>
            <w:proofErr w:type="gramEnd"/>
            <w:r w:rsidR="008D38AB" w:rsidRPr="00F62E7B">
              <w:rPr>
                <w:rFonts w:ascii="Times New Roman" w:hAnsi="Times New Roman" w:cs="Times New Roman"/>
                <w:sz w:val="24"/>
                <w:szCs w:val="24"/>
              </w:rPr>
              <w:t xml:space="preserve"> jelen időszak alatt is folyamatosan változnak, a kormányzati döntések jogszabályi </w:t>
            </w:r>
            <w:r w:rsidR="00E351EA" w:rsidRPr="00F62E7B">
              <w:rPr>
                <w:rFonts w:ascii="Times New Roman" w:hAnsi="Times New Roman" w:cs="Times New Roman"/>
                <w:sz w:val="24"/>
                <w:szCs w:val="24"/>
              </w:rPr>
              <w:t xml:space="preserve">és informatikai rendszereken történő </w:t>
            </w:r>
            <w:r w:rsidR="008D38AB" w:rsidRPr="00F62E7B">
              <w:rPr>
                <w:rFonts w:ascii="Times New Roman" w:hAnsi="Times New Roman" w:cs="Times New Roman"/>
                <w:sz w:val="24"/>
                <w:szCs w:val="24"/>
              </w:rPr>
              <w:t>megjelenése is folyamatos.</w:t>
            </w:r>
          </w:p>
          <w:p w:rsidR="00D44536" w:rsidRPr="00F62E7B" w:rsidRDefault="00D44536" w:rsidP="00912B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AB" w:rsidRPr="00F62E7B" w:rsidRDefault="008D38AB" w:rsidP="00912B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 xml:space="preserve">Az Áht. 25. §-a tartalmazza a helyi önkormányzat átmeneti gazdálkodásának szabályait: </w:t>
            </w:r>
          </w:p>
          <w:p w:rsidR="00B86352" w:rsidRPr="00F62E7B" w:rsidRDefault="00E47731" w:rsidP="00912B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 § (1) </w:t>
            </w:r>
            <w:r w:rsidR="00B86352" w:rsidRPr="00F62E7B">
              <w:rPr>
                <w:rFonts w:ascii="Times New Roman" w:hAnsi="Times New Roman" w:cs="Times New Roman"/>
                <w:sz w:val="24"/>
                <w:szCs w:val="24"/>
              </w:rPr>
              <w:t xml:space="preserve"> Ha a költségvetési rendeletet a képviselő-testület a költségvetési évben legkésőbb március 15-ig nem fogadta el, az átmeneti gazdálkodásról rendeletet alkot, amelyben felhatalmazást ad, hogy a helyi önkormányzat és költségvetési szervei a bevételeiket folytatólagosan beszedhessék, kiadásaikat teljesítsék.  </w:t>
            </w:r>
          </w:p>
          <w:p w:rsidR="00B86352" w:rsidRPr="00F62E7B" w:rsidRDefault="00B86352" w:rsidP="00912B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>(2) Az átmeneti gazdálkodásról szóló rendeletben meg kell határozni a felhatalmazás időtartamát. A felhatalmazás az új költségvetési rendelet hatálybalépésének napján megszűnik.</w:t>
            </w:r>
          </w:p>
          <w:p w:rsidR="00B86352" w:rsidRPr="00F62E7B" w:rsidRDefault="00B86352" w:rsidP="00912B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>(3) Ha a képviselő-testület a költségvetési rendeletet a költségvetési év kezdetéig vagy az átmeneti gazdálkodásról szóló rendelet hatályvesztéséig nem alkotta meg, és az átmeneti gazdálkodásról rendeletet nem alkotott, vagy az átmeneti gazdálkodásról szóló rendelet hatályát vesztette, a polgármester jogosult a helyi önkormányzatot megillető bevételek beszedésére és az előző évi kiadási előirányzatokon belül a kiadások arányos teljesítésére.</w:t>
            </w:r>
          </w:p>
          <w:p w:rsidR="00456EE7" w:rsidRPr="00170E15" w:rsidRDefault="00E47731" w:rsidP="00912B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(4) </w:t>
            </w:r>
            <w:r w:rsidR="00B86352" w:rsidRPr="00F62E7B">
              <w:rPr>
                <w:rFonts w:ascii="Times New Roman" w:hAnsi="Times New Roman" w:cs="Times New Roman"/>
                <w:sz w:val="24"/>
                <w:szCs w:val="24"/>
              </w:rPr>
              <w:t xml:space="preserve"> A (3) bekezdés alapján folytatott gazdálkodásról a képviselő-testület részére a polgármester beszámol. A képviselő-testület az új költségvetési rendeletet az (1) és (3) bekezdés szerint beszedett bevételeket és teljesített kiadásokat az új költségvetési rendeletbe beépítve fogadja el.”</w:t>
            </w:r>
          </w:p>
          <w:p w:rsidR="00E47731" w:rsidRDefault="00E47731" w:rsidP="00912B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6EE7" w:rsidRPr="00F62E7B" w:rsidRDefault="00456EE7" w:rsidP="00912B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62E7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rendelet megalkotása során az alábbi irányokat javasoljuk meghatározni: </w:t>
            </w:r>
          </w:p>
          <w:p w:rsidR="00456EE7" w:rsidRPr="00F62E7B" w:rsidRDefault="00456EE7" w:rsidP="00912B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6EE7" w:rsidRPr="00F62E7B" w:rsidRDefault="00456EE7" w:rsidP="00E47731">
            <w:pPr>
              <w:pStyle w:val="Listaszerbekezds"/>
              <w:ind w:left="0"/>
              <w:jc w:val="both"/>
            </w:pPr>
            <w:r w:rsidRPr="00F62E7B">
              <w:t xml:space="preserve">A munkavállalói bérek tekintetében a kötelező átsorolásokat, minimál bér és a </w:t>
            </w:r>
            <w:proofErr w:type="gramStart"/>
            <w:r w:rsidRPr="00F62E7B">
              <w:t>garantált</w:t>
            </w:r>
            <w:proofErr w:type="gramEnd"/>
            <w:r w:rsidRPr="00F62E7B">
              <w:t xml:space="preserve"> bérminimum kiegészíté</w:t>
            </w:r>
            <w:r w:rsidR="00E47731">
              <w:t>seket végre kell hajtani. A 2026</w:t>
            </w:r>
            <w:r w:rsidRPr="00F62E7B">
              <w:t xml:space="preserve">. évben a köznevelési dolgozók, közalkalmazottak, </w:t>
            </w:r>
            <w:r w:rsidR="00E47731">
              <w:t xml:space="preserve">kulturális területen dolgozó munkavállalók, </w:t>
            </w:r>
            <w:r w:rsidRPr="00F62E7B">
              <w:t xml:space="preserve">köztisztviselők részére </w:t>
            </w:r>
            <w:r w:rsidR="00E47731">
              <w:t xml:space="preserve">a </w:t>
            </w:r>
            <w:r w:rsidRPr="00F62E7B">
              <w:t>jogszabályokban</w:t>
            </w:r>
            <w:r w:rsidR="009B6D6B">
              <w:t>, központi kormányzati intézkedésekben</w:t>
            </w:r>
            <w:r w:rsidRPr="00F62E7B">
              <w:t xml:space="preserve"> meghatározott módon és mértékben a kötelezően előírt illetményeket, </w:t>
            </w:r>
            <w:proofErr w:type="gramStart"/>
            <w:r w:rsidRPr="00F62E7B">
              <w:t>munkabéreket</w:t>
            </w:r>
            <w:proofErr w:type="gramEnd"/>
            <w:r w:rsidRPr="00F62E7B">
              <w:t xml:space="preserve"> illetménypótlékokat, ágazati pótlékokat, bölcsődei és egyéb pótlékokat biztosítani kell.</w:t>
            </w:r>
          </w:p>
          <w:p w:rsidR="00456EE7" w:rsidRPr="00F62E7B" w:rsidRDefault="00456EE7" w:rsidP="00912B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8D38AB" w:rsidRPr="00F62E7B" w:rsidRDefault="008D38AB" w:rsidP="00912B9E">
            <w:pPr>
              <w:pStyle w:val="Listaszerbekezds"/>
              <w:numPr>
                <w:ilvl w:val="0"/>
                <w:numId w:val="11"/>
              </w:numPr>
              <w:ind w:left="0"/>
              <w:jc w:val="both"/>
              <w:rPr>
                <w:u w:val="single"/>
              </w:rPr>
            </w:pPr>
            <w:proofErr w:type="spellStart"/>
            <w:r w:rsidRPr="00F62E7B">
              <w:rPr>
                <w:bCs/>
                <w:iCs/>
                <w:u w:val="single"/>
              </w:rPr>
              <w:t>Cafetéria</w:t>
            </w:r>
            <w:proofErr w:type="spellEnd"/>
          </w:p>
          <w:p w:rsidR="0039745C" w:rsidRPr="00F62E7B" w:rsidRDefault="0039745C" w:rsidP="00912B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62E7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 </w:t>
            </w:r>
            <w:proofErr w:type="spellStart"/>
            <w:r w:rsidR="00A30C96" w:rsidRPr="00CB754E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A30C96" w:rsidRPr="00CB754E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"https://njt.hu/jogszabaly/2011-199-00-00" \l "SZ151" \t "_blank" </w:instrText>
            </w:r>
            <w:r w:rsidR="00A30C96" w:rsidRPr="00CB754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B754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Kttv</w:t>
            </w:r>
            <w:proofErr w:type="spellEnd"/>
            <w:r w:rsidRPr="00CB754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151. §</w:t>
            </w:r>
            <w:r w:rsidR="00A30C96" w:rsidRPr="00CB754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fldChar w:fldCharType="end"/>
            </w:r>
            <w:r w:rsidRPr="00CB754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proofErr w:type="spellStart"/>
            <w:r w:rsidRPr="00CB754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ában</w:t>
            </w:r>
            <w:proofErr w:type="spellEnd"/>
            <w:r w:rsidRPr="00CB754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valamint a 225/L </w:t>
            </w:r>
            <w:hyperlink r:id="rId6" w:anchor="SZ7@BE1" w:history="1">
              <w:r w:rsidRPr="00CB754E"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 xml:space="preserve">(1) </w:t>
              </w:r>
              <w:proofErr w:type="gramStart"/>
              <w:r w:rsidRPr="00CB754E"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bekezdés</w:t>
              </w:r>
            </w:hyperlink>
            <w:r w:rsidRPr="00CB754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ében</w:t>
            </w:r>
            <w:proofErr w:type="gramEnd"/>
            <w:r w:rsidRPr="00CB754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foglaltak alapján, továbbá a </w:t>
            </w:r>
            <w:r w:rsidR="00A14CB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Magyarország 2026</w:t>
            </w:r>
            <w:r w:rsidRPr="00CB754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évi központi költségvetéséről szóló </w:t>
            </w:r>
            <w:r w:rsidR="00D5490D">
              <w:rPr>
                <w:rFonts w:ascii="Times New Roman" w:hAnsi="Times New Roman" w:cs="Times New Roman"/>
                <w:sz w:val="24"/>
                <w:szCs w:val="24"/>
              </w:rPr>
              <w:t>2025. évi LXIX. törvény</w:t>
            </w:r>
            <w:hyperlink r:id="rId7" w:anchor="SZ65@BE6" w:tgtFrame="_blank" w:history="1">
              <w:r w:rsidR="004A3961" w:rsidRPr="00CB754E"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 xml:space="preserve"> 64. § (3</w:t>
              </w:r>
              <w:r w:rsidRPr="00CB754E"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 xml:space="preserve">) </w:t>
              </w:r>
              <w:proofErr w:type="gramStart"/>
              <w:r w:rsidRPr="00CB754E"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bekezdés</w:t>
              </w:r>
            </w:hyperlink>
            <w:r w:rsidR="004A3961" w:rsidRPr="00CB754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én</w:t>
            </w:r>
            <w:r w:rsidR="00D549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ek</w:t>
            </w:r>
            <w:proofErr w:type="gramEnd"/>
            <w:r w:rsidR="00D549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hatályba lépése esetén a 2026</w:t>
            </w:r>
            <w:r w:rsidRPr="00CB754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évben nettó 400.000,- Ft </w:t>
            </w:r>
            <w:proofErr w:type="spellStart"/>
            <w:r w:rsidRPr="00CB754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cafetéria</w:t>
            </w:r>
            <w:proofErr w:type="spellEnd"/>
            <w:r w:rsidRPr="00CB754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keretet állapít meg.</w:t>
            </w:r>
          </w:p>
          <w:p w:rsidR="005B4CB9" w:rsidRPr="00F62E7B" w:rsidRDefault="005B4CB9" w:rsidP="00912B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</w:pPr>
          </w:p>
          <w:p w:rsidR="00912B9E" w:rsidRPr="00F62E7B" w:rsidRDefault="00912B9E" w:rsidP="00912B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</w:pPr>
            <w:r w:rsidRPr="00F62E7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Egyéb illetményelemek</w:t>
            </w:r>
          </w:p>
          <w:p w:rsidR="00170E15" w:rsidRDefault="00170E15" w:rsidP="00170E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Önkormányzat a 2025</w:t>
            </w:r>
            <w:r w:rsidRPr="009422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évi költségvetési rendeletében biztosított az egyéb központi béremelésben nem részesülő közalkalmazottak részére 10.000,- Ft/hó/fő illet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mény</w:t>
            </w:r>
            <w:r w:rsidR="00B921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kiegészítést, melyet a 2026</w:t>
            </w:r>
            <w:r w:rsidRPr="009422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évre is javaslunk megtartani.</w:t>
            </w:r>
          </w:p>
          <w:p w:rsidR="0039745C" w:rsidRDefault="00076BEC" w:rsidP="00912B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="00C662F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részmunkaidős munkavállalók részére </w:t>
            </w:r>
            <w:proofErr w:type="gramStart"/>
            <w:r w:rsidR="00C662F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ezen</w:t>
            </w:r>
            <w:proofErr w:type="gramEnd"/>
            <w:r w:rsidR="00C662F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7A396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juttatások időarányosan kerüljenek</w:t>
            </w:r>
            <w:r w:rsidR="00C662F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megállapításra.</w:t>
            </w:r>
          </w:p>
          <w:p w:rsidR="00C662F8" w:rsidRPr="00F62E7B" w:rsidRDefault="00C662F8" w:rsidP="00912B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AB" w:rsidRPr="00F62E7B" w:rsidRDefault="0013559A" w:rsidP="00912B9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Egyéb irányelvek:</w:t>
            </w:r>
          </w:p>
          <w:p w:rsidR="008D38AB" w:rsidRPr="00F62E7B" w:rsidRDefault="008D38AB" w:rsidP="001355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 xml:space="preserve">A költségvetési szervek és az önkormányzat dologi kiadásainak meghatározása a </w:t>
            </w:r>
            <w:r w:rsidR="004462E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 xml:space="preserve">. évi </w:t>
            </w:r>
            <w:r w:rsidR="0013559A" w:rsidRPr="00F62E7B">
              <w:rPr>
                <w:rFonts w:ascii="Times New Roman" w:hAnsi="Times New Roman" w:cs="Times New Roman"/>
                <w:sz w:val="24"/>
                <w:szCs w:val="24"/>
              </w:rPr>
              <w:t>módosított előirányzat adatokon, a szervezeti változásokon</w:t>
            </w: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 xml:space="preserve"> és</w:t>
            </w:r>
            <w:r w:rsidR="0013559A" w:rsidRPr="00F62E7B">
              <w:rPr>
                <w:rFonts w:ascii="Times New Roman" w:hAnsi="Times New Roman" w:cs="Times New Roman"/>
                <w:sz w:val="24"/>
                <w:szCs w:val="24"/>
              </w:rPr>
              <w:t xml:space="preserve"> az érvényben lévő szerződéseken</w:t>
            </w: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 xml:space="preserve"> alapulnak.</w:t>
            </w:r>
          </w:p>
          <w:p w:rsidR="0013559A" w:rsidRPr="00F62E7B" w:rsidRDefault="008D38AB" w:rsidP="001355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>Az Önkormányzat átadott pénzeszközeit, támogatásait az érvényben lévő társulási megállapodások alapján határozta meg.</w:t>
            </w:r>
            <w:r w:rsidR="0013559A" w:rsidRPr="00F62E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559A" w:rsidRPr="00F62E7B" w:rsidRDefault="0013559A" w:rsidP="00912B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68" w:rsidRPr="00F62E7B" w:rsidRDefault="00C944E1" w:rsidP="00912B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>Fentiek alapján kérem a Tisztelt Képviselő-testületet, hogy az előterjes</w:t>
            </w:r>
            <w:r w:rsidR="00D72E68" w:rsidRPr="00F62E7B">
              <w:rPr>
                <w:rFonts w:ascii="Times New Roman" w:hAnsi="Times New Roman" w:cs="Times New Roman"/>
                <w:sz w:val="24"/>
                <w:szCs w:val="24"/>
              </w:rPr>
              <w:t xml:space="preserve">ztést megtárgyalni és az alábbi </w:t>
            </w: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>rendelet-tervezetet elfogadni szíveskedjen.</w:t>
            </w:r>
          </w:p>
        </w:tc>
      </w:tr>
      <w:tr w:rsidR="00ED3B68" w:rsidRPr="00F62E7B" w:rsidTr="00AC5E48">
        <w:trPr>
          <w:trHeight w:val="849"/>
        </w:trPr>
        <w:tc>
          <w:tcPr>
            <w:tcW w:w="1656" w:type="dxa"/>
          </w:tcPr>
          <w:p w:rsidR="00ED3B68" w:rsidRPr="00F62E7B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>Mellékletek:</w:t>
            </w:r>
            <w:r w:rsidR="00C12513" w:rsidRPr="00F62E7B">
              <w:rPr>
                <w:rFonts w:ascii="Times New Roman" w:hAnsi="Times New Roman" w:cs="Times New Roman"/>
                <w:sz w:val="24"/>
                <w:szCs w:val="24"/>
              </w:rPr>
              <w:t xml:space="preserve"> db</w:t>
            </w:r>
          </w:p>
        </w:tc>
        <w:tc>
          <w:tcPr>
            <w:tcW w:w="7207" w:type="dxa"/>
            <w:gridSpan w:val="3"/>
          </w:tcPr>
          <w:p w:rsidR="00C12513" w:rsidRPr="00F62E7B" w:rsidRDefault="00D72E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>1-2 melléklet,</w:t>
            </w:r>
            <w:r w:rsidR="0098486C" w:rsidRPr="00F62E7B">
              <w:rPr>
                <w:rFonts w:ascii="Times New Roman" w:hAnsi="Times New Roman" w:cs="Times New Roman"/>
                <w:sz w:val="24"/>
                <w:szCs w:val="24"/>
              </w:rPr>
              <w:t xml:space="preserve"> 1 db hatástanulmány</w:t>
            </w:r>
          </w:p>
        </w:tc>
      </w:tr>
      <w:tr w:rsidR="00ED3B68" w:rsidRPr="00F62E7B" w:rsidTr="00AC5E48">
        <w:trPr>
          <w:trHeight w:val="552"/>
        </w:trPr>
        <w:tc>
          <w:tcPr>
            <w:tcW w:w="1656" w:type="dxa"/>
          </w:tcPr>
          <w:p w:rsidR="00ED3B68" w:rsidRPr="00F62E7B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>Keltezés:</w:t>
            </w:r>
          </w:p>
        </w:tc>
        <w:tc>
          <w:tcPr>
            <w:tcW w:w="7207" w:type="dxa"/>
            <w:gridSpan w:val="3"/>
          </w:tcPr>
          <w:p w:rsidR="00ED3B68" w:rsidRPr="00F62E7B" w:rsidRDefault="001B4977" w:rsidP="00F62F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2025. december 4</w:t>
            </w:r>
            <w:r w:rsidR="004462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D3B68" w:rsidRPr="00F62E7B" w:rsidTr="00AC5E48">
        <w:trPr>
          <w:trHeight w:val="552"/>
        </w:trPr>
        <w:tc>
          <w:tcPr>
            <w:tcW w:w="1656" w:type="dxa"/>
          </w:tcPr>
          <w:p w:rsidR="00ED3B68" w:rsidRPr="00F62E7B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7B">
              <w:rPr>
                <w:rFonts w:ascii="Times New Roman" w:hAnsi="Times New Roman" w:cs="Times New Roman"/>
                <w:sz w:val="24"/>
                <w:szCs w:val="24"/>
              </w:rPr>
              <w:t>Előterjesztő aláírása:</w:t>
            </w:r>
          </w:p>
        </w:tc>
        <w:tc>
          <w:tcPr>
            <w:tcW w:w="7207" w:type="dxa"/>
            <w:gridSpan w:val="3"/>
          </w:tcPr>
          <w:p w:rsidR="00C12513" w:rsidRPr="00F62E7B" w:rsidRDefault="00B60066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Fésüs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Sándor polgármester</w:t>
            </w:r>
          </w:p>
        </w:tc>
      </w:tr>
    </w:tbl>
    <w:p w:rsidR="00A07E3F" w:rsidRPr="00F62E7B" w:rsidRDefault="00A07E3F" w:rsidP="00A07E3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72E68" w:rsidRDefault="00D72E68" w:rsidP="00A07E3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122B4" w:rsidRDefault="005122B4" w:rsidP="00A07E3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B06C8" w:rsidRDefault="002B06C8" w:rsidP="00A07E3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D6F26" w:rsidRDefault="00AD6F26" w:rsidP="00A07E3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D6F26" w:rsidRDefault="00AD6F26" w:rsidP="00A07E3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D6F26" w:rsidRDefault="00AD6F26" w:rsidP="00A07E3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D6F26" w:rsidRDefault="00AD6F26" w:rsidP="00A07E3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B06C8" w:rsidRDefault="002B06C8" w:rsidP="00A07E3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F7A35" w:rsidRPr="00FF7A35" w:rsidRDefault="00FF7A35" w:rsidP="00FF7A35">
      <w:pPr>
        <w:jc w:val="center"/>
        <w:rPr>
          <w:rFonts w:ascii="Times New Roman" w:hAnsi="Times New Roman"/>
          <w:b/>
          <w:sz w:val="24"/>
          <w:szCs w:val="24"/>
        </w:rPr>
      </w:pPr>
      <w:r w:rsidRPr="00FF7A35">
        <w:rPr>
          <w:rFonts w:ascii="Times New Roman" w:hAnsi="Times New Roman"/>
          <w:b/>
          <w:sz w:val="24"/>
          <w:szCs w:val="24"/>
        </w:rPr>
        <w:t>VILONYA KÖZSÉG ÖNKORMÁNYZATA KÉPVISELŐ-TESTÜLETÉNEK</w:t>
      </w:r>
    </w:p>
    <w:p w:rsidR="00FF7A35" w:rsidRPr="00FF7A35" w:rsidRDefault="00FF7A35" w:rsidP="00FF7A3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eastAsia="hu-HU"/>
        </w:rPr>
        <w:t>…/2025</w:t>
      </w:r>
      <w:r w:rsidRPr="00FF7A35">
        <w:rPr>
          <w:rFonts w:ascii="Times New Roman" w:eastAsia="Times New Roman" w:hAnsi="Times New Roman" w:cs="Times New Roman"/>
          <w:kern w:val="36"/>
          <w:sz w:val="24"/>
          <w:szCs w:val="24"/>
          <w:lang w:eastAsia="hu-HU"/>
        </w:rPr>
        <w:t>.(XII</w:t>
      </w:r>
      <w:proofErr w:type="gramStart"/>
      <w:r w:rsidRPr="00FF7A35">
        <w:rPr>
          <w:rFonts w:ascii="Times New Roman" w:eastAsia="Times New Roman" w:hAnsi="Times New Roman" w:cs="Times New Roman"/>
          <w:kern w:val="36"/>
          <w:sz w:val="24"/>
          <w:szCs w:val="24"/>
          <w:lang w:eastAsia="hu-HU"/>
        </w:rPr>
        <w:t>….</w:t>
      </w:r>
      <w:proofErr w:type="gramEnd"/>
      <w:r w:rsidRPr="00FF7A35">
        <w:rPr>
          <w:rFonts w:ascii="Times New Roman" w:eastAsia="Times New Roman" w:hAnsi="Times New Roman" w:cs="Times New Roman"/>
          <w:kern w:val="36"/>
          <w:sz w:val="24"/>
          <w:szCs w:val="24"/>
          <w:lang w:eastAsia="hu-HU"/>
        </w:rPr>
        <w:t>) rendelete</w:t>
      </w:r>
    </w:p>
    <w:p w:rsidR="00FF7A35" w:rsidRPr="00FF7A35" w:rsidRDefault="00FF7A35" w:rsidP="00FF7A3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E55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color w:val="333E55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b/>
          <w:color w:val="333E55"/>
          <w:sz w:val="24"/>
          <w:szCs w:val="24"/>
          <w:lang w:eastAsia="hu-HU"/>
        </w:rPr>
        <w:t xml:space="preserve"> 2026</w:t>
      </w:r>
      <w:r w:rsidRPr="00FF7A35">
        <w:rPr>
          <w:rFonts w:ascii="Times New Roman" w:eastAsia="Times New Roman" w:hAnsi="Times New Roman" w:cs="Times New Roman"/>
          <w:b/>
          <w:color w:val="333E55"/>
          <w:sz w:val="24"/>
          <w:szCs w:val="24"/>
          <w:lang w:eastAsia="hu-HU"/>
        </w:rPr>
        <w:t>. évi átmeneti gazdálkodásról</w:t>
      </w:r>
    </w:p>
    <w:p w:rsidR="00FF7A35" w:rsidRDefault="00FF7A35" w:rsidP="00F639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F7A35" w:rsidRPr="00FF7A35" w:rsidRDefault="00FF7A35" w:rsidP="00FF7A35">
      <w:pPr>
        <w:jc w:val="both"/>
        <w:rPr>
          <w:rFonts w:ascii="Times New Roman" w:hAnsi="Times New Roman" w:cs="Times New Roman"/>
          <w:sz w:val="24"/>
          <w:szCs w:val="24"/>
        </w:rPr>
      </w:pPr>
      <w:r w:rsidRPr="00FF7A35">
        <w:rPr>
          <w:rFonts w:ascii="Times New Roman" w:hAnsi="Times New Roman" w:cs="Times New Roman"/>
          <w:sz w:val="24"/>
          <w:szCs w:val="24"/>
        </w:rPr>
        <w:sym w:font="Symbol" w:char="F05B"/>
      </w:r>
      <w:r w:rsidRPr="00FF7A35">
        <w:rPr>
          <w:rFonts w:ascii="Times New Roman" w:hAnsi="Times New Roman" w:cs="Times New Roman"/>
          <w:sz w:val="24"/>
          <w:szCs w:val="24"/>
        </w:rPr>
        <w:t>1</w:t>
      </w:r>
      <w:r w:rsidRPr="00FF7A35">
        <w:rPr>
          <w:rFonts w:ascii="Times New Roman" w:hAnsi="Times New Roman" w:cs="Times New Roman"/>
          <w:sz w:val="24"/>
          <w:szCs w:val="24"/>
        </w:rPr>
        <w:sym w:font="Symbol" w:char="F05D"/>
      </w:r>
      <w:r w:rsidRPr="00FF7A35">
        <w:rPr>
          <w:rFonts w:ascii="Times New Roman" w:hAnsi="Times New Roman" w:cs="Times New Roman"/>
          <w:sz w:val="24"/>
          <w:szCs w:val="24"/>
        </w:rPr>
        <w:t xml:space="preserve"> A költségvetési rendelet biztosítja a polgárok számára az önkormányzat és intézményei 2026. évre tervezett bevételeinek és kiadásainak, pénzügyi-gazdálkodási működésének megismerhetőségét. A rendelet alapján végrehajtott gazdálkodás az állampolgárok számára nyomon követhető, átfogó képet ad az önkormányzat pénzügyi helyzetéről, a végrehajtandó feladatokról, a tervezett fejlesztésekről, lehetőséget teremt az önkormányzati gazdálkodás ellenőrzésére. A rendelet biztosítja Magyarország helyi önkormányzatairól szóló 2011. évi CLXXXIX. törvény előírásainak megfelelően a kötelező feladatok ellátását, ezen felül számos, a lakosság számára fontos önként vállalt cél megvalósítását. </w:t>
      </w:r>
    </w:p>
    <w:p w:rsidR="00FF7A35" w:rsidRPr="00FF7A35" w:rsidRDefault="00FF7A35" w:rsidP="00FF7A35">
      <w:pPr>
        <w:jc w:val="both"/>
        <w:rPr>
          <w:rFonts w:ascii="Times New Roman" w:hAnsi="Times New Roman" w:cs="Times New Roman"/>
          <w:sz w:val="24"/>
          <w:szCs w:val="24"/>
        </w:rPr>
      </w:pPr>
      <w:r w:rsidRPr="00FF7A35">
        <w:rPr>
          <w:rFonts w:ascii="Times New Roman" w:hAnsi="Times New Roman" w:cs="Times New Roman"/>
          <w:sz w:val="24"/>
          <w:szCs w:val="24"/>
        </w:rPr>
        <w:sym w:font="Symbol" w:char="F05B"/>
      </w:r>
      <w:r w:rsidRPr="00FF7A35">
        <w:rPr>
          <w:rFonts w:ascii="Times New Roman" w:hAnsi="Times New Roman" w:cs="Times New Roman"/>
          <w:sz w:val="24"/>
          <w:szCs w:val="24"/>
        </w:rPr>
        <w:t>2</w:t>
      </w:r>
      <w:r w:rsidRPr="00FF7A35">
        <w:rPr>
          <w:rFonts w:ascii="Times New Roman" w:hAnsi="Times New Roman" w:cs="Times New Roman"/>
          <w:sz w:val="24"/>
          <w:szCs w:val="24"/>
        </w:rPr>
        <w:sym w:font="Symbol" w:char="F05D"/>
      </w:r>
      <w:r w:rsidRPr="00FF7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Vilonya Község</w:t>
      </w:r>
      <w:r w:rsidRPr="00FF7A35">
        <w:rPr>
          <w:rFonts w:ascii="Times New Roman" w:hAnsi="Times New Roman" w:cs="Times New Roman"/>
          <w:sz w:val="24"/>
          <w:szCs w:val="24"/>
        </w:rPr>
        <w:t xml:space="preserve"> Önkormányzatának Képviselő-testülete az Alaptörvény 32. cikk (2) bekezdésében meghatározott eredeti jogalkotói hatáskörében, az Alaptörvény 32. cikk (1) bekezdés f) pontjában meghatározott feladatkörében eljárva a következőket rendeli el.</w:t>
      </w:r>
    </w:p>
    <w:p w:rsidR="00FF7A35" w:rsidRPr="00FF7A35" w:rsidRDefault="00FF7A35" w:rsidP="00864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1. § Vilonya Község Önkormányzatának Képviselő-testülete felhatalmazza a polgármestert, hogy az önkormányzat költségvetését megillető bevételeket folyamatosan, a hatályos jogszabályok szerint beszedje.</w:t>
      </w:r>
    </w:p>
    <w:p w:rsidR="00FF7A35" w:rsidRPr="00FF7A35" w:rsidRDefault="00FF7A35" w:rsidP="00864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2. § (1) Az önkormányzat </w:t>
      </w:r>
      <w:r w:rsidR="00DE604E">
        <w:rPr>
          <w:rFonts w:ascii="Times New Roman" w:eastAsia="Times New Roman" w:hAnsi="Times New Roman" w:cs="Times New Roman"/>
          <w:sz w:val="24"/>
          <w:szCs w:val="24"/>
          <w:lang w:eastAsia="hu-HU"/>
        </w:rPr>
        <w:t>kiadásainak teljesítésére a 2025</w:t>
      </w:r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módosított költségvetési rendelet kiadási előirányzatain belül az alábbi elvek szerint kerülhet sor:</w:t>
      </w:r>
    </w:p>
    <w:p w:rsidR="00FF7A35" w:rsidRPr="00FF7A35" w:rsidRDefault="00FF7A35" w:rsidP="00864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) a folyó kiadásokat arányosan,</w:t>
      </w:r>
    </w:p>
    <w:p w:rsidR="00FF7A35" w:rsidRPr="00FF7A35" w:rsidRDefault="00FF7A35" w:rsidP="00864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b)</w:t>
      </w:r>
      <w:r w:rsidR="00DE604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2026</w:t>
      </w:r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. évre áthúzódó kifizetések szerződés szerint,</w:t>
      </w:r>
    </w:p>
    <w:p w:rsidR="00FF7A35" w:rsidRPr="00FF7A35" w:rsidRDefault="00FF7A35" w:rsidP="00864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c) a már folyamatban lévő beruházási, felújítási feladatok és más szerződéshez kötődő kötelezettségek kiadásait a kötelezettségvállalás szerint,</w:t>
      </w:r>
    </w:p>
    <w:p w:rsidR="00FF7A35" w:rsidRPr="00FF7A35" w:rsidRDefault="00FF7A35" w:rsidP="00864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d) a szociális ellátások a jogszabályok szerinti mértékig,</w:t>
      </w:r>
    </w:p>
    <w:p w:rsidR="00FF7A35" w:rsidRPr="00FF7A35" w:rsidRDefault="00FF7A35" w:rsidP="00864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) az életveszély elhárítását, a „</w:t>
      </w:r>
      <w:proofErr w:type="spellStart"/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havaria</w:t>
      </w:r>
      <w:proofErr w:type="spellEnd"/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” –ként jelentkező költségeket a szükséges és elengedhetetlen mértékig.</w:t>
      </w:r>
    </w:p>
    <w:p w:rsidR="00FF7A35" w:rsidRPr="00FF7A35" w:rsidRDefault="00FF7A35" w:rsidP="00864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(2)</w:t>
      </w:r>
      <w:r w:rsidR="00DE604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Képviselő-testület a 2025</w:t>
      </w:r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. év novemberében és decemberében, illetve a 20</w:t>
      </w:r>
      <w:r w:rsidR="00DE604E">
        <w:rPr>
          <w:rFonts w:ascii="Times New Roman" w:eastAsia="Times New Roman" w:hAnsi="Times New Roman" w:cs="Times New Roman"/>
          <w:sz w:val="24"/>
          <w:szCs w:val="24"/>
          <w:lang w:eastAsia="hu-HU"/>
        </w:rPr>
        <w:t>26</w:t>
      </w:r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január és február </w:t>
      </w:r>
      <w:proofErr w:type="gramStart"/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hónapokban hatályban</w:t>
      </w:r>
      <w:proofErr w:type="gramEnd"/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lévő hatósági szerződésekhez kötődő közfoglalkoztatottak munkabér és járuléka</w:t>
      </w:r>
      <w:r w:rsidR="004878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költségeit, továbbá az igényléshez kapcsolódó közvetlen költségeket </w:t>
      </w:r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kifizeti.</w:t>
      </w:r>
    </w:p>
    <w:p w:rsidR="00FF7A35" w:rsidRPr="00FF7A35" w:rsidRDefault="00FF7A35" w:rsidP="00864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Az önkormányzat a Berhidai Szociális Társulás, a Berhidai Köznevelési Társulás részére a fenti elvek szerinti kiadási előirányzatok arányos része kerülhet átadásra, </w:t>
      </w:r>
      <w:proofErr w:type="gramStart"/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finanszírozásra</w:t>
      </w:r>
      <w:proofErr w:type="gramEnd"/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F7A35" w:rsidRPr="00FF7A35" w:rsidRDefault="00FF7A35" w:rsidP="00864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3. § (1) Vilo</w:t>
      </w:r>
      <w:r w:rsidR="00DE604E">
        <w:rPr>
          <w:rFonts w:ascii="Times New Roman" w:eastAsia="Times New Roman" w:hAnsi="Times New Roman" w:cs="Times New Roman"/>
          <w:sz w:val="24"/>
          <w:szCs w:val="24"/>
          <w:lang w:eastAsia="hu-HU"/>
        </w:rPr>
        <w:t>nya Község Önkormányzatának 2025</w:t>
      </w:r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. é</w:t>
      </w:r>
      <w:r w:rsidR="00DE604E">
        <w:rPr>
          <w:rFonts w:ascii="Times New Roman" w:eastAsia="Times New Roman" w:hAnsi="Times New Roman" w:cs="Times New Roman"/>
          <w:sz w:val="24"/>
          <w:szCs w:val="24"/>
          <w:lang w:eastAsia="hu-HU"/>
        </w:rPr>
        <w:t>vi költségvetéséről szóló 2/2025.(II.25</w:t>
      </w:r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.) ren</w:t>
      </w:r>
      <w:r w:rsidR="00B92123" w:rsidRPr="00831D59">
        <w:rPr>
          <w:rFonts w:ascii="Times New Roman" w:eastAsia="Times New Roman" w:hAnsi="Times New Roman" w:cs="Times New Roman"/>
          <w:sz w:val="24"/>
          <w:szCs w:val="24"/>
          <w:lang w:eastAsia="hu-HU"/>
        </w:rPr>
        <w:t>deletének 7. §-8. §, 9. § (1)-(8</w:t>
      </w:r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bekezdéseit a </w:t>
      </w:r>
      <w:hyperlink r:id="rId8" w:anchor="SZ3@BE2" w:history="1">
        <w:r w:rsidR="00831D59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(2)-(10</w:t>
        </w:r>
        <w:r w:rsidRPr="00FF7A35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) bekezdés</w:t>
        </w:r>
      </w:hyperlink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ben foglaltak szerint kell alkalmazni.</w:t>
      </w:r>
    </w:p>
    <w:p w:rsidR="00831D59" w:rsidRPr="00831D59" w:rsidRDefault="00FF7A35" w:rsidP="00831D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</w:t>
      </w:r>
      <w:r w:rsidR="003D71F0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felelős az előirányzatai</w:t>
      </w:r>
      <w:r w:rsidR="00831D59" w:rsidRPr="00831D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túllépést nem eredményező módon történő – felhasználásáért, betartva az államháztartásról szóló </w:t>
      </w:r>
      <w:hyperlink r:id="rId9" w:tgtFrame="_blank" w:history="1">
        <w:r w:rsidR="00831D59" w:rsidRPr="00831D59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2011. évi CXCV. törvény (a továbbiakban: Áht.)</w:t>
        </w:r>
      </w:hyperlink>
      <w:r w:rsidR="00831D59" w:rsidRPr="00831D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az államháztartási törvény végrehajtásáról szóló 368/2011. (XII.31) Korm. rendelet (a továbbiakban: </w:t>
      </w:r>
      <w:proofErr w:type="spellStart"/>
      <w:r w:rsidR="00831D59" w:rsidRPr="00831D59">
        <w:rPr>
          <w:rFonts w:ascii="Times New Roman" w:eastAsia="Times New Roman" w:hAnsi="Times New Roman" w:cs="Times New Roman"/>
          <w:sz w:val="24"/>
          <w:szCs w:val="24"/>
          <w:lang w:eastAsia="hu-HU"/>
        </w:rPr>
        <w:t>Ávr</w:t>
      </w:r>
      <w:proofErr w:type="spellEnd"/>
      <w:r w:rsidR="00831D59" w:rsidRPr="00831D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.), az államháztartás számviteléről szóló </w:t>
      </w:r>
      <w:hyperlink r:id="rId10" w:tgtFrame="_blank" w:history="1">
        <w:r w:rsidR="00831D59" w:rsidRPr="00831D59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4/2013.(I.11.) Korm. rendelet</w:t>
        </w:r>
      </w:hyperlink>
      <w:r w:rsidR="00831D59" w:rsidRPr="00831D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előírásait, az alapító okiratokban, a munkamegosztás és feladatvállalás rendjéről szóló megállapodás és a pénzügyi szabályzatokban foglaltakat. Évközben kiadásaik saját működésük körébe tartozó pályázati támogatásnál, intézményi működési bevételnél figyelembe vett bevételeikkel azonos összegben nőhetnek. A kiadási kiemelt előirányzatok egymás közötti átcsoportosítási javaslatokat, illetve előirányzat emelési igényeket a Képviselő-testület hagyja jóvá.</w:t>
      </w:r>
    </w:p>
    <w:p w:rsidR="00FF7A35" w:rsidRPr="00FF7A35" w:rsidRDefault="00831D59" w:rsidP="00831D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F7A35"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betöltetlen álláshelyek miatti feladat ellátást úgy kell megszervezni, hogy az előirányzati túllépést ne okozzon.</w:t>
      </w:r>
    </w:p>
    <w:p w:rsidR="00831D59" w:rsidRPr="00831D59" w:rsidRDefault="00FF7A35" w:rsidP="00831D59">
      <w:pPr>
        <w:pStyle w:val="Listaszerbekezds"/>
        <w:ind w:left="0"/>
        <w:jc w:val="both"/>
      </w:pPr>
      <w:r w:rsidRPr="00FF7A35">
        <w:t xml:space="preserve">(4) </w:t>
      </w:r>
      <w:r w:rsidR="00831D59" w:rsidRPr="00831D59">
        <w:t xml:space="preserve">A munkavállalói bérek tekintetében a kötelező átsorolásokat, minimál bér és a </w:t>
      </w:r>
      <w:proofErr w:type="gramStart"/>
      <w:r w:rsidR="00831D59" w:rsidRPr="00831D59">
        <w:t>garantált</w:t>
      </w:r>
      <w:proofErr w:type="gramEnd"/>
      <w:r w:rsidR="00831D59" w:rsidRPr="00831D59">
        <w:t xml:space="preserve"> bérminimum kiegészítéseket végre kell hajtani. A 2026. évben a köznevelési dolgozók, közalkalmazottak, kulturális területen dolgozó munkavállalók, köztisztviselők részére a jogszabályokban, központi kormányzati intézkedésekben meghatározott módon és mértékben a kötelezően előírt illetményeket, </w:t>
      </w:r>
      <w:proofErr w:type="gramStart"/>
      <w:r w:rsidR="00831D59" w:rsidRPr="00831D59">
        <w:t>munkabéreket</w:t>
      </w:r>
      <w:proofErr w:type="gramEnd"/>
      <w:r w:rsidR="00831D59" w:rsidRPr="00831D59">
        <w:t xml:space="preserve"> illetménypótlékokat, ágazati pótlékokat, bölcsődei és egyéb pótlékokat biztosítani kell.</w:t>
      </w:r>
    </w:p>
    <w:p w:rsidR="00FF7A35" w:rsidRPr="00FF7A35" w:rsidRDefault="00FF7A35" w:rsidP="00831D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(5) A képvi</w:t>
      </w:r>
      <w:r w:rsidR="00831D59">
        <w:rPr>
          <w:rFonts w:ascii="Times New Roman" w:eastAsia="Times New Roman" w:hAnsi="Times New Roman" w:cs="Times New Roman"/>
          <w:sz w:val="24"/>
          <w:szCs w:val="24"/>
          <w:lang w:eastAsia="hu-HU"/>
        </w:rPr>
        <w:t>selői tiszteletdíj mértékét 2026</w:t>
      </w:r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. évben 15.000,-Ft/hó összegben állapítja meg.</w:t>
      </w:r>
    </w:p>
    <w:p w:rsidR="00831D59" w:rsidRPr="00831D59" w:rsidRDefault="00831D59" w:rsidP="00831D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31D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a Magyarország 2026. évi központi költségvetéséről szóló </w:t>
      </w:r>
      <w:r w:rsidRPr="00831D59">
        <w:rPr>
          <w:rFonts w:ascii="Times New Roman" w:hAnsi="Times New Roman" w:cs="Times New Roman"/>
          <w:sz w:val="24"/>
          <w:szCs w:val="24"/>
        </w:rPr>
        <w:t xml:space="preserve">2025. évi LXIX. </w:t>
      </w:r>
      <w:hyperlink r:id="rId11" w:anchor="SZ64@BE5" w:tgtFrame="_blank" w:history="1">
        <w:r w:rsidRPr="00831D59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 xml:space="preserve">törvény 63. § (4) </w:t>
        </w:r>
        <w:proofErr w:type="gramStart"/>
        <w:r w:rsidRPr="00831D59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bekezdés</w:t>
        </w:r>
      </w:hyperlink>
      <w:r w:rsidRPr="00831D59">
        <w:rPr>
          <w:rFonts w:ascii="Times New Roman" w:eastAsia="Times New Roman" w:hAnsi="Times New Roman" w:cs="Times New Roman"/>
          <w:sz w:val="24"/>
          <w:szCs w:val="24"/>
          <w:lang w:eastAsia="hu-HU"/>
        </w:rPr>
        <w:t>ének</w:t>
      </w:r>
      <w:proofErr w:type="gramEnd"/>
      <w:r w:rsidRPr="00831D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hatálybalépését követően a köztisztviselői illetményalapot 2026. január 1-től 75.000,- Ft összegben állapítja meg.</w:t>
      </w:r>
    </w:p>
    <w:p w:rsidR="00831D59" w:rsidRPr="00831D59" w:rsidRDefault="00831D59" w:rsidP="00831D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31D59">
        <w:rPr>
          <w:rFonts w:ascii="Times New Roman" w:eastAsia="Times New Roman" w:hAnsi="Times New Roman" w:cs="Times New Roman"/>
          <w:sz w:val="24"/>
          <w:szCs w:val="24"/>
          <w:lang w:eastAsia="hu-HU"/>
        </w:rPr>
        <w:t>(6) Az önkormányzat a Berhidai Közös Önkormányzati Hivatal (a továbbiakban: Hivatal) köztisztviselői részére a közszolgálati tisztviselőkről szóló 2011</w:t>
      </w:r>
      <w:r w:rsidR="002769E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831D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évi CXCIX. törvény (a továbbiakban: </w:t>
      </w:r>
      <w:hyperlink r:id="rId12" w:tgtFrame="_blank" w:history="1">
        <w:proofErr w:type="spellStart"/>
        <w:r w:rsidRPr="00831D59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Kttv</w:t>
        </w:r>
        <w:proofErr w:type="spellEnd"/>
        <w:r w:rsidRPr="00831D59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.</w:t>
        </w:r>
      </w:hyperlink>
      <w:proofErr w:type="gramStart"/>
      <w:r w:rsidRPr="00831D59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proofErr w:type="gramEnd"/>
      <w:r w:rsidRPr="00831D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234. § (3) bekezdés c) pontjában és a (4) bekezdésében foglaltak alapján az illetménykiegészítés mértékét 20 %-</w:t>
      </w:r>
      <w:proofErr w:type="spellStart"/>
      <w:r w:rsidRPr="00831D59">
        <w:rPr>
          <w:rFonts w:ascii="Times New Roman" w:eastAsia="Times New Roman" w:hAnsi="Times New Roman" w:cs="Times New Roman"/>
          <w:sz w:val="24"/>
          <w:szCs w:val="24"/>
          <w:lang w:eastAsia="hu-HU"/>
        </w:rPr>
        <w:t>ban</w:t>
      </w:r>
      <w:proofErr w:type="spellEnd"/>
      <w:r w:rsidRPr="00831D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állapítja meg.</w:t>
      </w:r>
    </w:p>
    <w:p w:rsidR="00831D59" w:rsidRPr="00831D59" w:rsidRDefault="00831D59" w:rsidP="00831D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31D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(7) A </w:t>
      </w:r>
      <w:hyperlink r:id="rId13" w:anchor="SZ151" w:tgtFrame="_blank" w:history="1">
        <w:proofErr w:type="spellStart"/>
        <w:r w:rsidRPr="00831D59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Kttv</w:t>
        </w:r>
        <w:proofErr w:type="spellEnd"/>
        <w:r w:rsidRPr="00831D59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. 151. §</w:t>
        </w:r>
      </w:hyperlink>
      <w:r w:rsidRPr="00831D59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spellStart"/>
      <w:r w:rsidRPr="00831D59">
        <w:rPr>
          <w:rFonts w:ascii="Times New Roman" w:eastAsia="Times New Roman" w:hAnsi="Times New Roman" w:cs="Times New Roman"/>
          <w:sz w:val="24"/>
          <w:szCs w:val="24"/>
          <w:lang w:eastAsia="hu-HU"/>
        </w:rPr>
        <w:t>ában</w:t>
      </w:r>
      <w:proofErr w:type="spellEnd"/>
      <w:r w:rsidRPr="00831D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a </w:t>
      </w:r>
      <w:hyperlink r:id="rId14" w:anchor="SZ225L@BE1" w:tgtFrame="_blank" w:history="1">
        <w:r w:rsidRPr="00831D59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 xml:space="preserve">225/L. § (1) </w:t>
        </w:r>
        <w:proofErr w:type="gramStart"/>
        <w:r w:rsidRPr="00831D59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bekezdés</w:t>
        </w:r>
      </w:hyperlink>
      <w:r w:rsidRPr="00831D59">
        <w:rPr>
          <w:rFonts w:ascii="Times New Roman" w:eastAsia="Times New Roman" w:hAnsi="Times New Roman" w:cs="Times New Roman"/>
          <w:sz w:val="24"/>
          <w:szCs w:val="24"/>
          <w:lang w:eastAsia="hu-HU"/>
        </w:rPr>
        <w:t>ében</w:t>
      </w:r>
      <w:proofErr w:type="gramEnd"/>
      <w:r w:rsidRPr="00831D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foglaltak alapján, továbbá Magyarország 2026. évi központi költségvetéséről szóló </w:t>
      </w:r>
      <w:r w:rsidRPr="00831D59">
        <w:rPr>
          <w:rFonts w:ascii="Times New Roman" w:hAnsi="Times New Roman" w:cs="Times New Roman"/>
          <w:sz w:val="24"/>
          <w:szCs w:val="24"/>
        </w:rPr>
        <w:t xml:space="preserve">2025. évi LXIX. </w:t>
      </w:r>
      <w:hyperlink r:id="rId15" w:anchor="SZ64@BE5" w:tgtFrame="_blank" w:history="1">
        <w:r w:rsidRPr="00831D59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törvény 63. § (3) bekezdés</w:t>
        </w:r>
      </w:hyperlink>
      <w:r w:rsidRPr="00831D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hatálybalépét követően 2026. évben nettó 400.000,- Ft </w:t>
      </w:r>
      <w:proofErr w:type="spellStart"/>
      <w:r w:rsidRPr="00831D59">
        <w:rPr>
          <w:rFonts w:ascii="Times New Roman" w:eastAsia="Times New Roman" w:hAnsi="Times New Roman" w:cs="Times New Roman"/>
          <w:sz w:val="24"/>
          <w:szCs w:val="24"/>
          <w:lang w:eastAsia="hu-HU"/>
        </w:rPr>
        <w:t>cafetéria</w:t>
      </w:r>
      <w:proofErr w:type="spellEnd"/>
      <w:r w:rsidRPr="00831D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keretet állapít meg.</w:t>
      </w:r>
    </w:p>
    <w:p w:rsidR="00FF7A35" w:rsidRPr="00FF7A35" w:rsidRDefault="00831D59" w:rsidP="00831D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(8</w:t>
      </w:r>
      <w:r w:rsidR="00FF7A35"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) A központi béremelésben nem részesülő valamennyi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közalkalmazottak részére a 2026</w:t>
      </w:r>
      <w:r w:rsidR="00FF7A35"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január 1-i minimálbérhez, illetve </w:t>
      </w:r>
      <w:proofErr w:type="gramStart"/>
      <w:r w:rsidR="00FF7A35"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garantált</w:t>
      </w:r>
      <w:proofErr w:type="gramEnd"/>
      <w:r w:rsidR="00FF7A35"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illetményhez képest, bruttó 10.000,- Ft/hó összegű ille</w:t>
      </w:r>
      <w:r w:rsidRPr="00620CB6">
        <w:rPr>
          <w:rFonts w:ascii="Times New Roman" w:eastAsia="Times New Roman" w:hAnsi="Times New Roman" w:cs="Times New Roman"/>
          <w:sz w:val="24"/>
          <w:szCs w:val="24"/>
          <w:lang w:eastAsia="hu-HU"/>
        </w:rPr>
        <w:t>tmény-kiegészítést biztosít 2026</w:t>
      </w:r>
      <w:r w:rsidR="00FF7A35"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. január 1-től. A részfoglalkoztatási jogviszonyban alkalmazott munkavállalók részére a munkaidő arányában biztosítja.</w:t>
      </w:r>
    </w:p>
    <w:p w:rsidR="00FF7A35" w:rsidRPr="00FF7A35" w:rsidRDefault="00831D59" w:rsidP="00864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0CB6">
        <w:rPr>
          <w:rFonts w:ascii="Times New Roman" w:eastAsia="Times New Roman" w:hAnsi="Times New Roman" w:cs="Times New Roman"/>
          <w:sz w:val="24"/>
          <w:szCs w:val="24"/>
          <w:lang w:eastAsia="hu-HU"/>
        </w:rPr>
        <w:t>(9</w:t>
      </w:r>
      <w:r w:rsidR="00FF7A35"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Az önkormányzat a közalkalmazottak jogállásáról szóló </w:t>
      </w:r>
      <w:hyperlink r:id="rId16" w:tgtFrame="_blank" w:history="1">
        <w:r w:rsidR="00FF7A35" w:rsidRPr="00FF7A35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1992. évi XXXIII. törvény (a továbbiakban: Kjt.)</w:t>
        </w:r>
      </w:hyperlink>
      <w:r w:rsidR="00FF7A35"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  <w:hyperlink r:id="rId17" w:tgtFrame="_blank" w:history="1">
        <w:proofErr w:type="spellStart"/>
        <w:r w:rsidR="00FF7A35" w:rsidRPr="00FF7A35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Kttv</w:t>
        </w:r>
        <w:proofErr w:type="spellEnd"/>
        <w:r w:rsidR="00FF7A35" w:rsidRPr="00FF7A35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.</w:t>
        </w:r>
      </w:hyperlink>
      <w:r w:rsidR="00FF7A35"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teljes munkaidőben foglalkoztatott alkalmazottai részére együttesen – </w:t>
      </w:r>
      <w:proofErr w:type="spellStart"/>
      <w:r w:rsidR="00FF7A35"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Ávr</w:t>
      </w:r>
      <w:proofErr w:type="spellEnd"/>
      <w:r w:rsidR="00FF7A35"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. 51. §-</w:t>
      </w:r>
      <w:proofErr w:type="gramStart"/>
      <w:r w:rsidR="00FF7A35"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="00FF7A35"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– éves szinten az egységes rovatrend K1 rovat eredeti előirányzatának maximum 30 %-a mértékig vállalható kötelezettség amennyiben az intézményi költségvetésekben biztosított a fedezet.</w:t>
      </w:r>
    </w:p>
    <w:p w:rsidR="00FF7A35" w:rsidRPr="00FF7A35" w:rsidRDefault="00831D59" w:rsidP="00864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0CB6">
        <w:rPr>
          <w:rFonts w:ascii="Times New Roman" w:eastAsia="Times New Roman" w:hAnsi="Times New Roman" w:cs="Times New Roman"/>
          <w:sz w:val="24"/>
          <w:szCs w:val="24"/>
          <w:lang w:eastAsia="hu-HU"/>
        </w:rPr>
        <w:t>(10</w:t>
      </w:r>
      <w:r w:rsidR="00FF7A35"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 saját gépjárműhasználat költségtérítését a személyi jövedelemadóról szóló </w:t>
      </w:r>
      <w:hyperlink r:id="rId18" w:anchor="SZ25@BE2@POB" w:tgtFrame="_blank" w:history="1">
        <w:r w:rsidR="00FF7A35" w:rsidRPr="00FF7A35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1995. évi CXVII. törvény 25. § (2) bekezdés b) pont</w:t>
        </w:r>
      </w:hyperlink>
      <w:r w:rsidR="00FF7A35"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jában előírt adómentes mértékig állapítja meg a saját gépjárművel történő munkába járás költségét.</w:t>
      </w:r>
    </w:p>
    <w:p w:rsidR="00FF7A35" w:rsidRPr="00FF7A35" w:rsidRDefault="007B6480" w:rsidP="00864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(11</w:t>
      </w:r>
      <w:r w:rsidR="00FF7A35"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) Beruházási feladatokra az alábbiak előirányzatokat határozza meg:</w:t>
      </w:r>
    </w:p>
    <w:p w:rsidR="00FF7A35" w:rsidRPr="00FF7A35" w:rsidRDefault="00FF7A35" w:rsidP="00864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) Önkormányzati igazgatás egyéb</w:t>
      </w:r>
      <w:r w:rsidR="003D71F0" w:rsidRPr="005164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gép, berendezési feladatokra </w:t>
      </w:r>
      <w:r w:rsidR="003D71F0" w:rsidRPr="005164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20</w:t>
      </w:r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0.000,- Ft</w:t>
      </w:r>
    </w:p>
    <w:p w:rsidR="003D71F0" w:rsidRPr="00516417" w:rsidRDefault="00FF7A35" w:rsidP="00864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b) Közművelődési feladat egyéb gép, berendezési</w:t>
      </w:r>
      <w:r w:rsidR="003D71F0" w:rsidRPr="005164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feladatokra </w:t>
      </w:r>
      <w:r w:rsidR="003D71F0" w:rsidRPr="005164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20</w:t>
      </w:r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0.000,- Ft</w:t>
      </w:r>
      <w:r w:rsidR="003D71F0" w:rsidRPr="00516417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1E1444" w:rsidRDefault="001E1444" w:rsidP="00864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</w:t>
      </w:r>
      <w:r w:rsidR="003D71F0" w:rsidRPr="00516417">
        <w:rPr>
          <w:rFonts w:ascii="Times New Roman" w:eastAsia="Times New Roman" w:hAnsi="Times New Roman" w:cs="Times New Roman"/>
          <w:sz w:val="24"/>
          <w:szCs w:val="24"/>
          <w:lang w:eastAsia="hu-HU"/>
        </w:rPr>
        <w:t>) Riasztó rendszer tápforrás, akkumulátor csere (volt iskola</w:t>
      </w:r>
      <w:proofErr w:type="gramStart"/>
      <w:r w:rsidR="003D71F0" w:rsidRPr="005164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  </w:t>
      </w:r>
      <w:r w:rsidR="003D71F0" w:rsidRPr="005164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120.</w:t>
      </w:r>
      <w:proofErr w:type="gramEnd"/>
      <w:r w:rsidR="003D71F0" w:rsidRPr="00516417">
        <w:rPr>
          <w:rFonts w:ascii="Times New Roman" w:eastAsia="Times New Roman" w:hAnsi="Times New Roman" w:cs="Times New Roman"/>
          <w:sz w:val="24"/>
          <w:szCs w:val="24"/>
          <w:lang w:eastAsia="hu-HU"/>
        </w:rPr>
        <w:t>000,- Ft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516417" w:rsidRPr="00516417" w:rsidRDefault="007B6480" w:rsidP="00864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(12</w:t>
      </w:r>
      <w:r w:rsidR="00FF7A35"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516417" w:rsidRPr="005164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felújítási feladatokra az alábbi előirányzatokat határozza meg:</w:t>
      </w:r>
    </w:p>
    <w:p w:rsidR="00516417" w:rsidRPr="00516417" w:rsidRDefault="00516417" w:rsidP="00864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51641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5164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MFP-UHJ/2025 </w:t>
      </w:r>
      <w:r w:rsidR="00FF7A35"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járdafelújítás</w:t>
      </w:r>
      <w:r w:rsidRPr="005164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Papkeszi u.</w:t>
      </w:r>
      <w:r w:rsidR="00FF7A35"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  <w:r w:rsidRPr="005164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164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164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F7A35"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5.</w:t>
      </w:r>
      <w:r w:rsidR="00B27998">
        <w:rPr>
          <w:rFonts w:ascii="Times New Roman" w:eastAsia="Times New Roman" w:hAnsi="Times New Roman" w:cs="Times New Roman"/>
          <w:sz w:val="24"/>
          <w:szCs w:val="24"/>
          <w:lang w:eastAsia="hu-HU"/>
        </w:rPr>
        <w:t>894.7</w:t>
      </w:r>
      <w:r w:rsidR="00593E19">
        <w:rPr>
          <w:rFonts w:ascii="Times New Roman" w:eastAsia="Times New Roman" w:hAnsi="Times New Roman" w:cs="Times New Roman"/>
          <w:sz w:val="24"/>
          <w:szCs w:val="24"/>
          <w:lang w:eastAsia="hu-HU"/>
        </w:rPr>
        <w:t>56</w:t>
      </w:r>
      <w:r w:rsidR="00FF7A35"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,- Ft</w:t>
      </w:r>
      <w:r w:rsidRPr="00516417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1E1444" w:rsidRDefault="00516417" w:rsidP="00864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4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MFP-ÖTIFB/2025 iskola </w:t>
      </w:r>
      <w:proofErr w:type="gramStart"/>
      <w:r w:rsidRPr="00516417">
        <w:rPr>
          <w:rFonts w:ascii="Times New Roman" w:eastAsia="Times New Roman" w:hAnsi="Times New Roman" w:cs="Times New Roman"/>
          <w:sz w:val="24"/>
          <w:szCs w:val="24"/>
          <w:lang w:eastAsia="hu-HU"/>
        </w:rPr>
        <w:t>felújítás                                               7</w:t>
      </w:r>
      <w:proofErr w:type="gramEnd"/>
      <w:r w:rsidRPr="00516417">
        <w:rPr>
          <w:rFonts w:ascii="Times New Roman" w:eastAsia="Times New Roman" w:hAnsi="Times New Roman" w:cs="Times New Roman"/>
          <w:sz w:val="24"/>
          <w:szCs w:val="24"/>
          <w:lang w:eastAsia="hu-HU"/>
        </w:rPr>
        <w:t>.101.507,- Ft</w:t>
      </w:r>
      <w:r w:rsidR="001E144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FF7A35"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FF7A35" w:rsidRPr="00FF7A35" w:rsidRDefault="00FF7A35" w:rsidP="00864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4. § Az önkormányzat létszám keretét az alábbiakban határozza meg:</w:t>
      </w:r>
    </w:p>
    <w:p w:rsidR="00FF7A35" w:rsidRPr="00FF7A35" w:rsidRDefault="00FF7A35" w:rsidP="00864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) zöldterület kezelésen 1 fő közalkalmazott,</w:t>
      </w:r>
    </w:p>
    <w:p w:rsidR="00FF7A35" w:rsidRPr="00FF7A35" w:rsidRDefault="00FF7A35" w:rsidP="00864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b) a művelődési háznál 0,5 fő közalkalmazott és</w:t>
      </w:r>
    </w:p>
    <w:p w:rsidR="00FF7A35" w:rsidRPr="00FF7A35" w:rsidRDefault="00FF7A35" w:rsidP="00864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c) 5 fő közfoglalkoztatott.</w:t>
      </w:r>
    </w:p>
    <w:p w:rsidR="00FF7A35" w:rsidRPr="00FF7A35" w:rsidRDefault="00FF7A35" w:rsidP="00864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5. § Az átmeneti gazdálkodásról szóló rendelet alapján beszedett </w:t>
      </w:r>
      <w:r w:rsidR="00EF34EE">
        <w:rPr>
          <w:rFonts w:ascii="Times New Roman" w:eastAsia="Times New Roman" w:hAnsi="Times New Roman" w:cs="Times New Roman"/>
          <w:sz w:val="24"/>
          <w:szCs w:val="24"/>
          <w:lang w:eastAsia="hu-HU"/>
        </w:rPr>
        <w:t>bevételeket és kiadásokat a 2026</w:t>
      </w:r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költségvetési rendeletbe be kell illeszteni.</w:t>
      </w:r>
    </w:p>
    <w:p w:rsidR="00FF7A35" w:rsidRPr="00FF7A35" w:rsidRDefault="00FF7A35" w:rsidP="00864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6. §</w:t>
      </w:r>
      <w:r w:rsidR="00EF34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Ez a rendelet 2026</w:t>
      </w:r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. január 1-jén lép hatályba, és ez a rendelet Vilo</w:t>
      </w:r>
      <w:r w:rsidR="00EF34EE">
        <w:rPr>
          <w:rFonts w:ascii="Times New Roman" w:eastAsia="Times New Roman" w:hAnsi="Times New Roman" w:cs="Times New Roman"/>
          <w:sz w:val="24"/>
          <w:szCs w:val="24"/>
          <w:lang w:eastAsia="hu-HU"/>
        </w:rPr>
        <w:t>nya Község Önkormányzatának 2026</w:t>
      </w:r>
      <w:r w:rsidRPr="00FF7A35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költségvetéséről szóló rendelete hatályba lépésének napján hatályát veszti.</w:t>
      </w:r>
    </w:p>
    <w:p w:rsidR="002B06C8" w:rsidRDefault="002B06C8" w:rsidP="008649F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6C8" w:rsidRDefault="002B06C8" w:rsidP="008649F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9D5DA4" w:rsidRDefault="009D5DA4" w:rsidP="00EF34EE">
      <w:pPr>
        <w:pStyle w:val="Szvegtrzs"/>
        <w:rPr>
          <w:rFonts w:eastAsiaTheme="minorHAnsi"/>
          <w:szCs w:val="24"/>
          <w:lang w:eastAsia="en-US"/>
        </w:rPr>
      </w:pPr>
    </w:p>
    <w:p w:rsidR="00EF34EE" w:rsidRDefault="00EF34EE" w:rsidP="00EF34EE">
      <w:pPr>
        <w:pStyle w:val="Szvegtrzs"/>
        <w:rPr>
          <w:rFonts w:eastAsiaTheme="minorHAnsi"/>
          <w:szCs w:val="24"/>
          <w:lang w:eastAsia="en-US"/>
        </w:rPr>
      </w:pPr>
    </w:p>
    <w:p w:rsidR="00EF34EE" w:rsidRDefault="00EF34EE" w:rsidP="00EF34EE">
      <w:pPr>
        <w:pStyle w:val="Szvegtrzs"/>
        <w:rPr>
          <w:szCs w:val="24"/>
        </w:rPr>
      </w:pPr>
    </w:p>
    <w:p w:rsidR="009D5DA4" w:rsidRDefault="009D5DA4" w:rsidP="00AA7F3B">
      <w:pPr>
        <w:pStyle w:val="Szvegtrzs"/>
        <w:jc w:val="center"/>
        <w:rPr>
          <w:szCs w:val="24"/>
        </w:rPr>
      </w:pPr>
    </w:p>
    <w:p w:rsidR="009D5DA4" w:rsidRDefault="009D5DA4" w:rsidP="00AA7F3B">
      <w:pPr>
        <w:pStyle w:val="Szvegtrzs"/>
        <w:jc w:val="center"/>
        <w:rPr>
          <w:szCs w:val="24"/>
        </w:rPr>
      </w:pPr>
    </w:p>
    <w:p w:rsidR="00215921" w:rsidRPr="00DC471B" w:rsidRDefault="00215921" w:rsidP="00215921">
      <w:pPr>
        <w:pStyle w:val="Szvegtrzs"/>
        <w:spacing w:after="159"/>
        <w:ind w:left="159" w:right="159"/>
        <w:jc w:val="center"/>
        <w:rPr>
          <w:szCs w:val="24"/>
        </w:rPr>
      </w:pPr>
      <w:r w:rsidRPr="00DC471B">
        <w:rPr>
          <w:szCs w:val="24"/>
        </w:rPr>
        <w:t>Általános indokolás</w:t>
      </w:r>
    </w:p>
    <w:p w:rsidR="00215921" w:rsidRPr="00E13240" w:rsidRDefault="00215921" w:rsidP="00215921">
      <w:pPr>
        <w:pStyle w:val="Szvegtrzs"/>
        <w:rPr>
          <w:szCs w:val="24"/>
        </w:rPr>
      </w:pPr>
      <w:r w:rsidRPr="00E13240">
        <w:rPr>
          <w:szCs w:val="24"/>
        </w:rPr>
        <w:t>A rendelet megalkotását az 2011. évi CXCV. törvény 25. §-a teszi szükségessé, mely előírja,</w:t>
      </w:r>
      <w:r>
        <w:rPr>
          <w:szCs w:val="24"/>
        </w:rPr>
        <w:t xml:space="preserve"> </w:t>
      </w:r>
      <w:r w:rsidRPr="00E13240">
        <w:rPr>
          <w:szCs w:val="24"/>
        </w:rPr>
        <w:t>hogy amennyiben az önkormányzat a költségvetési rendeletet nem fogadta el, akkor az átmeneti</w:t>
      </w:r>
    </w:p>
    <w:p w:rsidR="00215921" w:rsidRPr="00E13240" w:rsidRDefault="00215921" w:rsidP="00215921">
      <w:pPr>
        <w:pStyle w:val="Szvegtrzs"/>
        <w:rPr>
          <w:szCs w:val="24"/>
        </w:rPr>
      </w:pPr>
      <w:proofErr w:type="gramStart"/>
      <w:r w:rsidRPr="00E13240">
        <w:rPr>
          <w:szCs w:val="24"/>
        </w:rPr>
        <w:t>gazdálkodásról</w:t>
      </w:r>
      <w:proofErr w:type="gramEnd"/>
      <w:r w:rsidRPr="00E13240">
        <w:rPr>
          <w:szCs w:val="24"/>
        </w:rPr>
        <w:t xml:space="preserve"> rendeletet alkot. A rendelet biztosítja az Önkormányzat és intézményei jogszerű</w:t>
      </w:r>
    </w:p>
    <w:p w:rsidR="00215921" w:rsidRPr="00E13240" w:rsidRDefault="00215921" w:rsidP="00215921">
      <w:pPr>
        <w:pStyle w:val="Szvegtrzs"/>
        <w:rPr>
          <w:szCs w:val="24"/>
        </w:rPr>
      </w:pPr>
      <w:r w:rsidRPr="00E13240">
        <w:rPr>
          <w:szCs w:val="24"/>
        </w:rPr>
        <w:t xml:space="preserve">működését és </w:t>
      </w:r>
      <w:proofErr w:type="gramStart"/>
      <w:r w:rsidRPr="00E13240">
        <w:rPr>
          <w:szCs w:val="24"/>
        </w:rPr>
        <w:t>finan</w:t>
      </w:r>
      <w:r w:rsidR="00EF34EE">
        <w:rPr>
          <w:szCs w:val="24"/>
        </w:rPr>
        <w:t>szírozását</w:t>
      </w:r>
      <w:proofErr w:type="gramEnd"/>
      <w:r w:rsidR="00EF34EE">
        <w:rPr>
          <w:szCs w:val="24"/>
        </w:rPr>
        <w:t>, az Önkormányzat 2026</w:t>
      </w:r>
      <w:r w:rsidRPr="00E13240">
        <w:rPr>
          <w:szCs w:val="24"/>
        </w:rPr>
        <w:t xml:space="preserve">. évi </w:t>
      </w:r>
      <w:r>
        <w:rPr>
          <w:szCs w:val="24"/>
        </w:rPr>
        <w:t xml:space="preserve">költségvetéséről szóló rendelet </w:t>
      </w:r>
      <w:r w:rsidRPr="00E13240">
        <w:rPr>
          <w:szCs w:val="24"/>
        </w:rPr>
        <w:t>hatályba lépéséig. A jogalkotás elmaradása esetén egyes kifi</w:t>
      </w:r>
      <w:r>
        <w:rPr>
          <w:szCs w:val="24"/>
        </w:rPr>
        <w:t xml:space="preserve">zetések teljesítésére nem lenne </w:t>
      </w:r>
      <w:r w:rsidRPr="00E13240">
        <w:rPr>
          <w:szCs w:val="24"/>
        </w:rPr>
        <w:t>lehetőség.</w:t>
      </w:r>
    </w:p>
    <w:p w:rsidR="00215921" w:rsidRPr="00E13240" w:rsidRDefault="00215921" w:rsidP="00215921">
      <w:pPr>
        <w:pStyle w:val="Szvegtrzs"/>
        <w:spacing w:before="476" w:after="159"/>
        <w:ind w:left="159" w:right="159"/>
        <w:jc w:val="center"/>
        <w:rPr>
          <w:szCs w:val="24"/>
        </w:rPr>
      </w:pPr>
      <w:r w:rsidRPr="00E13240">
        <w:rPr>
          <w:szCs w:val="24"/>
        </w:rPr>
        <w:t>Részletes indokolás</w:t>
      </w:r>
    </w:p>
    <w:p w:rsidR="00215921" w:rsidRPr="00DC471B" w:rsidRDefault="00215921" w:rsidP="00215921">
      <w:pPr>
        <w:spacing w:before="159" w:after="79"/>
        <w:ind w:left="159" w:right="15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Az 1. §</w:t>
      </w:r>
      <w:r w:rsidRPr="00DC47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15921" w:rsidRPr="00DC471B" w:rsidRDefault="00215921" w:rsidP="00215921">
      <w:pPr>
        <w:pStyle w:val="Szvegtrzs"/>
        <w:rPr>
          <w:szCs w:val="24"/>
        </w:rPr>
      </w:pPr>
      <w:r w:rsidRPr="00DC471B">
        <w:rPr>
          <w:szCs w:val="24"/>
        </w:rPr>
        <w:t xml:space="preserve">A szakasz rendelkezik </w:t>
      </w:r>
      <w:r>
        <w:rPr>
          <w:szCs w:val="24"/>
        </w:rPr>
        <w:t xml:space="preserve">a Polgármester </w:t>
      </w:r>
      <w:proofErr w:type="spellStart"/>
      <w:r>
        <w:rPr>
          <w:szCs w:val="24"/>
        </w:rPr>
        <w:t>felhalmazásáról</w:t>
      </w:r>
      <w:proofErr w:type="spellEnd"/>
      <w:r>
        <w:rPr>
          <w:szCs w:val="24"/>
        </w:rPr>
        <w:t>.</w:t>
      </w:r>
    </w:p>
    <w:p w:rsidR="00215921" w:rsidRPr="00DC471B" w:rsidRDefault="00215921" w:rsidP="00215921">
      <w:pPr>
        <w:spacing w:before="159" w:after="79"/>
        <w:ind w:left="159" w:right="15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2. §</w:t>
      </w:r>
    </w:p>
    <w:p w:rsidR="00215921" w:rsidRPr="00DC471B" w:rsidRDefault="00215921" w:rsidP="00215921">
      <w:pPr>
        <w:pStyle w:val="Szvegtrzs"/>
        <w:rPr>
          <w:szCs w:val="24"/>
        </w:rPr>
      </w:pPr>
      <w:r w:rsidRPr="00DC471B">
        <w:rPr>
          <w:szCs w:val="24"/>
        </w:rPr>
        <w:t xml:space="preserve">A szakasz rendelkezik </w:t>
      </w:r>
      <w:r>
        <w:rPr>
          <w:szCs w:val="24"/>
        </w:rPr>
        <w:t>a rendelet hatálya alatti időszak bevételeinek beszedésére vonatkozó és kiadásainak teljesítésére vonatkozó általános szabályokról.</w:t>
      </w:r>
    </w:p>
    <w:p w:rsidR="00215921" w:rsidRPr="00DC471B" w:rsidRDefault="00215921" w:rsidP="00215921">
      <w:pPr>
        <w:pStyle w:val="Szvegtrzs"/>
        <w:rPr>
          <w:szCs w:val="24"/>
        </w:rPr>
      </w:pPr>
      <w:r w:rsidRPr="00DC471B">
        <w:rPr>
          <w:szCs w:val="24"/>
        </w:rPr>
        <w:t> </w:t>
      </w:r>
    </w:p>
    <w:p w:rsidR="00215921" w:rsidRPr="00DC471B" w:rsidRDefault="00215921" w:rsidP="00215921">
      <w:pPr>
        <w:spacing w:before="159" w:after="79"/>
        <w:ind w:left="159" w:right="15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3. §</w:t>
      </w:r>
    </w:p>
    <w:p w:rsidR="00215921" w:rsidRDefault="00215921" w:rsidP="00215921">
      <w:pPr>
        <w:jc w:val="both"/>
        <w:rPr>
          <w:rFonts w:ascii="Times New Roman" w:hAnsi="Times New Roman"/>
          <w:sz w:val="24"/>
          <w:szCs w:val="24"/>
        </w:rPr>
      </w:pPr>
      <w:r w:rsidRPr="00B47ACF">
        <w:rPr>
          <w:rFonts w:ascii="Times New Roman" w:hAnsi="Times New Roman"/>
          <w:sz w:val="24"/>
          <w:szCs w:val="24"/>
        </w:rPr>
        <w:t>A személyi juttatások, a munkáltatót terhelő járulékok és szociális hozzájárulási adó, a dologi ki</w:t>
      </w:r>
      <w:r>
        <w:rPr>
          <w:rFonts w:ascii="Times New Roman" w:hAnsi="Times New Roman"/>
          <w:sz w:val="24"/>
          <w:szCs w:val="24"/>
        </w:rPr>
        <w:t>adások,</w:t>
      </w:r>
      <w:r w:rsidRPr="00B47ACF">
        <w:rPr>
          <w:rFonts w:ascii="Times New Roman" w:hAnsi="Times New Roman"/>
          <w:sz w:val="24"/>
          <w:szCs w:val="24"/>
        </w:rPr>
        <w:t xml:space="preserve"> az egyéb működési célú kiadás</w:t>
      </w:r>
      <w:r>
        <w:rPr>
          <w:rFonts w:ascii="Times New Roman" w:hAnsi="Times New Roman"/>
          <w:sz w:val="24"/>
          <w:szCs w:val="24"/>
        </w:rPr>
        <w:t xml:space="preserve">ok feltételrendszerét és esetenként keret összegeit, illetve a beruházási célfeladatokat határozza meg.  </w:t>
      </w:r>
    </w:p>
    <w:p w:rsidR="00215921" w:rsidRPr="002E56C5" w:rsidRDefault="00215921" w:rsidP="00215921">
      <w:pPr>
        <w:jc w:val="center"/>
        <w:rPr>
          <w:rFonts w:ascii="Times New Roman" w:hAnsi="Times New Roman"/>
          <w:b/>
          <w:sz w:val="24"/>
          <w:szCs w:val="24"/>
        </w:rPr>
      </w:pPr>
      <w:r w:rsidRPr="002E56C5">
        <w:rPr>
          <w:rFonts w:ascii="Times New Roman" w:hAnsi="Times New Roman"/>
          <w:b/>
          <w:sz w:val="24"/>
          <w:szCs w:val="24"/>
        </w:rPr>
        <w:t>A 4. §</w:t>
      </w:r>
    </w:p>
    <w:p w:rsidR="00215921" w:rsidRDefault="00215921" w:rsidP="0021592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Tartalmazza a létszámkereteket.</w:t>
      </w:r>
    </w:p>
    <w:p w:rsidR="00215921" w:rsidRDefault="00215921" w:rsidP="0021592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Az 5. §</w:t>
      </w:r>
    </w:p>
    <w:p w:rsidR="00215921" w:rsidRDefault="00215921" w:rsidP="0021592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átmeneti gazdálkodásról szóló rendelet alapján beszedett bevételeknek és kiadásoknak</w:t>
      </w:r>
      <w:r w:rsidR="00EF34EE">
        <w:rPr>
          <w:rFonts w:ascii="Times New Roman" w:hAnsi="Times New Roman"/>
          <w:sz w:val="24"/>
          <w:szCs w:val="24"/>
        </w:rPr>
        <w:t xml:space="preserve"> a 2026</w:t>
      </w:r>
      <w:r>
        <w:rPr>
          <w:rFonts w:ascii="Times New Roman" w:hAnsi="Times New Roman"/>
          <w:sz w:val="24"/>
          <w:szCs w:val="24"/>
        </w:rPr>
        <w:t>. évi költségvetési rendeletbe való beillesztési kötelezettségét írja elő.</w:t>
      </w:r>
    </w:p>
    <w:p w:rsidR="00215921" w:rsidRDefault="00215921" w:rsidP="00215921">
      <w:pPr>
        <w:jc w:val="center"/>
        <w:rPr>
          <w:rFonts w:ascii="Times New Roman" w:hAnsi="Times New Roman"/>
          <w:b/>
          <w:sz w:val="24"/>
          <w:szCs w:val="24"/>
        </w:rPr>
      </w:pPr>
      <w:r w:rsidRPr="00D66AD2">
        <w:rPr>
          <w:rFonts w:ascii="Times New Roman" w:hAnsi="Times New Roman"/>
          <w:b/>
          <w:sz w:val="24"/>
          <w:szCs w:val="24"/>
        </w:rPr>
        <w:t>A 6. §</w:t>
      </w:r>
    </w:p>
    <w:p w:rsidR="00215921" w:rsidRDefault="00215921" w:rsidP="0021592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Hatálybaléptető rendelkezéseket tartalmaz.</w:t>
      </w:r>
    </w:p>
    <w:p w:rsidR="00215921" w:rsidRDefault="00215921" w:rsidP="00215921">
      <w:pPr>
        <w:rPr>
          <w:rFonts w:ascii="Times New Roman" w:hAnsi="Times New Roman"/>
          <w:sz w:val="24"/>
          <w:szCs w:val="24"/>
        </w:rPr>
      </w:pPr>
    </w:p>
    <w:p w:rsidR="00215921" w:rsidRDefault="00215921" w:rsidP="00215921">
      <w:pPr>
        <w:rPr>
          <w:rFonts w:ascii="Times New Roman" w:hAnsi="Times New Roman"/>
          <w:sz w:val="24"/>
          <w:szCs w:val="24"/>
        </w:rPr>
      </w:pPr>
    </w:p>
    <w:p w:rsidR="00215921" w:rsidRDefault="00215921" w:rsidP="00215921">
      <w:pPr>
        <w:rPr>
          <w:rFonts w:ascii="Times New Roman" w:hAnsi="Times New Roman"/>
          <w:sz w:val="24"/>
          <w:szCs w:val="24"/>
        </w:rPr>
      </w:pPr>
    </w:p>
    <w:p w:rsidR="00215921" w:rsidRDefault="00215921" w:rsidP="00215921">
      <w:pPr>
        <w:rPr>
          <w:rFonts w:ascii="Times New Roman" w:hAnsi="Times New Roman"/>
          <w:sz w:val="24"/>
          <w:szCs w:val="24"/>
        </w:rPr>
      </w:pPr>
    </w:p>
    <w:p w:rsidR="00215921" w:rsidRDefault="00215921" w:rsidP="00215921">
      <w:pPr>
        <w:rPr>
          <w:rFonts w:ascii="Times New Roman" w:hAnsi="Times New Roman"/>
          <w:sz w:val="24"/>
          <w:szCs w:val="24"/>
        </w:rPr>
      </w:pPr>
    </w:p>
    <w:p w:rsidR="00215921" w:rsidRDefault="00215921" w:rsidP="00215921">
      <w:pPr>
        <w:rPr>
          <w:rFonts w:ascii="Times New Roman" w:hAnsi="Times New Roman"/>
          <w:sz w:val="24"/>
          <w:szCs w:val="24"/>
        </w:rPr>
      </w:pPr>
    </w:p>
    <w:p w:rsidR="00215921" w:rsidRDefault="00215921" w:rsidP="00215921">
      <w:pPr>
        <w:rPr>
          <w:rFonts w:ascii="Times New Roman" w:hAnsi="Times New Roman"/>
          <w:sz w:val="24"/>
          <w:szCs w:val="24"/>
        </w:rPr>
      </w:pPr>
    </w:p>
    <w:p w:rsidR="00215921" w:rsidRDefault="00215921" w:rsidP="00215921">
      <w:pPr>
        <w:rPr>
          <w:rFonts w:ascii="Times New Roman" w:hAnsi="Times New Roman"/>
          <w:sz w:val="24"/>
          <w:szCs w:val="24"/>
        </w:rPr>
      </w:pPr>
    </w:p>
    <w:p w:rsidR="00215921" w:rsidRDefault="00215921" w:rsidP="00215921">
      <w:pPr>
        <w:rPr>
          <w:rFonts w:ascii="Times New Roman" w:hAnsi="Times New Roman"/>
          <w:sz w:val="24"/>
          <w:szCs w:val="24"/>
        </w:rPr>
      </w:pPr>
    </w:p>
    <w:p w:rsidR="00215921" w:rsidRPr="00AB505C" w:rsidRDefault="00215921" w:rsidP="00215921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Hatásvizsgálat</w:t>
      </w:r>
    </w:p>
    <w:p w:rsidR="00215921" w:rsidRPr="00DC471B" w:rsidRDefault="00215921" w:rsidP="0021592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15921" w:rsidRPr="003B1922" w:rsidRDefault="00215921" w:rsidP="002159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922">
        <w:rPr>
          <w:rFonts w:ascii="Times New Roman" w:hAnsi="Times New Roman" w:cs="Times New Roman"/>
          <w:sz w:val="24"/>
          <w:szCs w:val="24"/>
        </w:rPr>
        <w:t>A jogalkotásról szóló 2010. évi CXXX. törvény 17. §-</w:t>
      </w:r>
      <w:proofErr w:type="gramStart"/>
      <w:r w:rsidRPr="003B192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B1922">
        <w:rPr>
          <w:rFonts w:ascii="Times New Roman" w:hAnsi="Times New Roman" w:cs="Times New Roman"/>
          <w:sz w:val="24"/>
          <w:szCs w:val="24"/>
        </w:rPr>
        <w:t xml:space="preserve"> alapján a jogszabály előkészítője előzetes hatásvizsgálat elvégzésével felméri a szabályozás várható következményeit. Az előzetes hatásvizsgálat eredményéről önkormányzati rendelet esetén a helyi önkormányzat képviselő-testületét tájékoztatni kell. Az előterjesztés szövegében minden esetben be kell mutatni különösen a rendelet társadalmi, gazdasági, költségvetési, környezeti, egészségi, adminisztratív terheket befolyásoló és egyéb hatásait, a rendelet megalkotásának szükségességét, a rendeletalkotás elmaradása esetén annak várható következményeit, valamint a rendelet alkalmazásához szükséges személyi, szervezeti, tárgyi és pénzügyi feltételeket.</w:t>
      </w:r>
    </w:p>
    <w:p w:rsidR="00215921" w:rsidRPr="003B1922" w:rsidRDefault="00215921" w:rsidP="002159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921" w:rsidRPr="003B1922" w:rsidRDefault="00215921" w:rsidP="002159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922">
        <w:rPr>
          <w:rFonts w:ascii="Times New Roman" w:hAnsi="Times New Roman" w:cs="Times New Roman"/>
          <w:sz w:val="24"/>
          <w:szCs w:val="24"/>
          <w:u w:val="single"/>
        </w:rPr>
        <w:t>Társadalmi, gazdasági, költségvetési hatásai:</w:t>
      </w:r>
      <w:r w:rsidRPr="003B1922">
        <w:rPr>
          <w:rFonts w:ascii="Times New Roman" w:hAnsi="Times New Roman" w:cs="Times New Roman"/>
          <w:sz w:val="24"/>
          <w:szCs w:val="24"/>
        </w:rPr>
        <w:t xml:space="preserve"> A rendelet biztosítja az Önkormányzat és intézményei jogszerű működését és </w:t>
      </w:r>
      <w:proofErr w:type="gramStart"/>
      <w:r w:rsidRPr="003B1922">
        <w:rPr>
          <w:rFonts w:ascii="Times New Roman" w:hAnsi="Times New Roman" w:cs="Times New Roman"/>
          <w:sz w:val="24"/>
          <w:szCs w:val="24"/>
        </w:rPr>
        <w:t>finan</w:t>
      </w:r>
      <w:r>
        <w:rPr>
          <w:rFonts w:ascii="Times New Roman" w:hAnsi="Times New Roman" w:cs="Times New Roman"/>
          <w:sz w:val="24"/>
          <w:szCs w:val="24"/>
        </w:rPr>
        <w:t>szírozását</w:t>
      </w:r>
      <w:proofErr w:type="gramEnd"/>
      <w:r>
        <w:rPr>
          <w:rFonts w:ascii="Times New Roman" w:hAnsi="Times New Roman" w:cs="Times New Roman"/>
          <w:sz w:val="24"/>
          <w:szCs w:val="24"/>
        </w:rPr>
        <w:t>, az Önkormányzat 2026</w:t>
      </w:r>
      <w:r w:rsidRPr="003B1922">
        <w:rPr>
          <w:rFonts w:ascii="Times New Roman" w:hAnsi="Times New Roman" w:cs="Times New Roman"/>
          <w:sz w:val="24"/>
          <w:szCs w:val="24"/>
        </w:rPr>
        <w:t>. évi költségvetéséről szóló rendelet hatályba lépéséig.</w:t>
      </w:r>
    </w:p>
    <w:p w:rsidR="00215921" w:rsidRPr="003B1922" w:rsidRDefault="00215921" w:rsidP="002159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15921" w:rsidRPr="003B1922" w:rsidRDefault="00215921" w:rsidP="002159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922">
        <w:rPr>
          <w:rFonts w:ascii="Times New Roman" w:hAnsi="Times New Roman" w:cs="Times New Roman"/>
          <w:sz w:val="24"/>
          <w:szCs w:val="24"/>
          <w:u w:val="single"/>
        </w:rPr>
        <w:t>Környezeti és egészségügyi következményei:</w:t>
      </w:r>
      <w:r w:rsidRPr="003B1922">
        <w:rPr>
          <w:rFonts w:ascii="Times New Roman" w:hAnsi="Times New Roman" w:cs="Times New Roman"/>
          <w:sz w:val="24"/>
          <w:szCs w:val="24"/>
        </w:rPr>
        <w:t xml:space="preserve"> A rendeletnek nincsenek környezeti és egészségügyi következményei.</w:t>
      </w:r>
    </w:p>
    <w:p w:rsidR="00215921" w:rsidRPr="003B1922" w:rsidRDefault="00215921" w:rsidP="002159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15921" w:rsidRPr="003B1922" w:rsidRDefault="00215921" w:rsidP="002159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922">
        <w:rPr>
          <w:rFonts w:ascii="Times New Roman" w:hAnsi="Times New Roman" w:cs="Times New Roman"/>
          <w:sz w:val="24"/>
          <w:szCs w:val="24"/>
          <w:u w:val="single"/>
        </w:rPr>
        <w:t>Adminisztratív terheket befolyásoló hatásai:</w:t>
      </w:r>
      <w:r w:rsidRPr="003B1922">
        <w:rPr>
          <w:rFonts w:ascii="Times New Roman" w:hAnsi="Times New Roman" w:cs="Times New Roman"/>
          <w:sz w:val="24"/>
          <w:szCs w:val="24"/>
        </w:rPr>
        <w:t xml:space="preserve"> A tervezet adminisztratív terheket nem keletkeztet.</w:t>
      </w:r>
    </w:p>
    <w:p w:rsidR="00215921" w:rsidRPr="003B1922" w:rsidRDefault="00215921" w:rsidP="002159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15921" w:rsidRPr="003B1922" w:rsidRDefault="00215921" w:rsidP="002159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B1922">
        <w:rPr>
          <w:rFonts w:ascii="Times New Roman" w:hAnsi="Times New Roman" w:cs="Times New Roman"/>
          <w:sz w:val="24"/>
          <w:szCs w:val="24"/>
          <w:u w:val="single"/>
        </w:rPr>
        <w:t xml:space="preserve">A jogszabály megalkotásának szükségessége, a jogalkotás elmaradásának várható következményei: </w:t>
      </w:r>
      <w:r w:rsidRPr="003B1922">
        <w:rPr>
          <w:rFonts w:ascii="Times New Roman" w:hAnsi="Times New Roman" w:cs="Times New Roman"/>
          <w:sz w:val="24"/>
          <w:szCs w:val="24"/>
        </w:rPr>
        <w:t>A rendelet megalkotását az 2011. évi CXCV. törvény 25. §-a teszi szükségessé, mely előírja, hogy</w:t>
      </w:r>
      <w:r w:rsidRPr="003B192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B1922">
        <w:rPr>
          <w:rFonts w:ascii="Times New Roman" w:hAnsi="Times New Roman" w:cs="Times New Roman"/>
          <w:sz w:val="24"/>
          <w:szCs w:val="24"/>
        </w:rPr>
        <w:t>amennyiben az önkormányzat a költségvetési rendeletet nem fogadta el, akkor az átmeneti</w:t>
      </w:r>
      <w:r w:rsidRPr="003B192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B1922">
        <w:rPr>
          <w:rFonts w:ascii="Times New Roman" w:hAnsi="Times New Roman" w:cs="Times New Roman"/>
          <w:sz w:val="24"/>
          <w:szCs w:val="24"/>
        </w:rPr>
        <w:t>gazdálkodásról rendeletet alkot. A jogalkotás elmaradása esetén egyes kifizetések teljesítésére nem</w:t>
      </w:r>
      <w:r w:rsidRPr="003B192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B1922">
        <w:rPr>
          <w:rFonts w:ascii="Times New Roman" w:hAnsi="Times New Roman" w:cs="Times New Roman"/>
          <w:sz w:val="24"/>
          <w:szCs w:val="24"/>
        </w:rPr>
        <w:t>lenne lehetőség.</w:t>
      </w:r>
    </w:p>
    <w:p w:rsidR="00215921" w:rsidRPr="003B1922" w:rsidRDefault="00215921" w:rsidP="002159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15921" w:rsidRPr="003B1922" w:rsidRDefault="00215921" w:rsidP="002159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922">
        <w:rPr>
          <w:rFonts w:ascii="Times New Roman" w:hAnsi="Times New Roman" w:cs="Times New Roman"/>
          <w:sz w:val="24"/>
          <w:szCs w:val="24"/>
          <w:u w:val="single"/>
        </w:rPr>
        <w:t>A jogszabály alkalmazásához szükséges személyi, szervezeti, tárgyi és pénzügyi feltételek:</w:t>
      </w:r>
      <w:r w:rsidRPr="003B1922">
        <w:rPr>
          <w:rFonts w:ascii="Times New Roman" w:hAnsi="Times New Roman" w:cs="Times New Roman"/>
          <w:sz w:val="24"/>
          <w:szCs w:val="24"/>
        </w:rPr>
        <w:t xml:space="preserve"> A</w:t>
      </w:r>
    </w:p>
    <w:p w:rsidR="00215921" w:rsidRPr="003B1922" w:rsidRDefault="00215921" w:rsidP="002159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1922">
        <w:rPr>
          <w:rFonts w:ascii="Times New Roman" w:hAnsi="Times New Roman" w:cs="Times New Roman"/>
          <w:sz w:val="24"/>
          <w:szCs w:val="24"/>
        </w:rPr>
        <w:t>rendelet</w:t>
      </w:r>
      <w:proofErr w:type="gramEnd"/>
      <w:r w:rsidRPr="003B1922">
        <w:rPr>
          <w:rFonts w:ascii="Times New Roman" w:hAnsi="Times New Roman" w:cs="Times New Roman"/>
          <w:sz w:val="24"/>
          <w:szCs w:val="24"/>
        </w:rPr>
        <w:t xml:space="preserve"> alkalmazásához szükséges személyi, szervezeti, tárgyi feltételek adottak.</w:t>
      </w:r>
    </w:p>
    <w:p w:rsidR="00215921" w:rsidRPr="003B1922" w:rsidRDefault="00215921" w:rsidP="0021592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15921" w:rsidRPr="00DC471B" w:rsidRDefault="00215921" w:rsidP="0021592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15921" w:rsidRPr="00DC471B" w:rsidRDefault="00215921" w:rsidP="0021592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15921" w:rsidRPr="00DC471B" w:rsidRDefault="00215921" w:rsidP="0021592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15921" w:rsidRPr="00DC471B" w:rsidRDefault="00215921" w:rsidP="0021592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15921" w:rsidRPr="00DC471B" w:rsidRDefault="00215921" w:rsidP="0021592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D660E" w:rsidRPr="00F62E7B" w:rsidRDefault="00CD660E" w:rsidP="00672D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sectPr w:rsidR="00CD660E" w:rsidRPr="00F62E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D4123"/>
    <w:multiLevelType w:val="hybridMultilevel"/>
    <w:tmpl w:val="090A395A"/>
    <w:lvl w:ilvl="0" w:tplc="926A8F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C2312A"/>
    <w:multiLevelType w:val="hybridMultilevel"/>
    <w:tmpl w:val="860E4806"/>
    <w:lvl w:ilvl="0" w:tplc="EB32786E">
      <w:start w:val="1"/>
      <w:numFmt w:val="decimal"/>
      <w:lvlText w:val="%1.)"/>
      <w:lvlJc w:val="left"/>
      <w:pPr>
        <w:ind w:left="36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340" w:hanging="360"/>
      </w:pPr>
    </w:lvl>
    <w:lvl w:ilvl="2" w:tplc="040E001B" w:tentative="1">
      <w:start w:val="1"/>
      <w:numFmt w:val="lowerRoman"/>
      <w:lvlText w:val="%3."/>
      <w:lvlJc w:val="right"/>
      <w:pPr>
        <w:ind w:left="5060" w:hanging="180"/>
      </w:pPr>
    </w:lvl>
    <w:lvl w:ilvl="3" w:tplc="040E000F" w:tentative="1">
      <w:start w:val="1"/>
      <w:numFmt w:val="decimal"/>
      <w:lvlText w:val="%4."/>
      <w:lvlJc w:val="left"/>
      <w:pPr>
        <w:ind w:left="5780" w:hanging="360"/>
      </w:pPr>
    </w:lvl>
    <w:lvl w:ilvl="4" w:tplc="040E0019" w:tentative="1">
      <w:start w:val="1"/>
      <w:numFmt w:val="lowerLetter"/>
      <w:lvlText w:val="%5."/>
      <w:lvlJc w:val="left"/>
      <w:pPr>
        <w:ind w:left="6500" w:hanging="360"/>
      </w:pPr>
    </w:lvl>
    <w:lvl w:ilvl="5" w:tplc="040E001B" w:tentative="1">
      <w:start w:val="1"/>
      <w:numFmt w:val="lowerRoman"/>
      <w:lvlText w:val="%6."/>
      <w:lvlJc w:val="right"/>
      <w:pPr>
        <w:ind w:left="7220" w:hanging="180"/>
      </w:pPr>
    </w:lvl>
    <w:lvl w:ilvl="6" w:tplc="040E000F" w:tentative="1">
      <w:start w:val="1"/>
      <w:numFmt w:val="decimal"/>
      <w:lvlText w:val="%7."/>
      <w:lvlJc w:val="left"/>
      <w:pPr>
        <w:ind w:left="7940" w:hanging="360"/>
      </w:pPr>
    </w:lvl>
    <w:lvl w:ilvl="7" w:tplc="040E0019" w:tentative="1">
      <w:start w:val="1"/>
      <w:numFmt w:val="lowerLetter"/>
      <w:lvlText w:val="%8."/>
      <w:lvlJc w:val="left"/>
      <w:pPr>
        <w:ind w:left="8660" w:hanging="360"/>
      </w:pPr>
    </w:lvl>
    <w:lvl w:ilvl="8" w:tplc="040E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2" w15:restartNumberingAfterBreak="0">
    <w:nsid w:val="203C45BA"/>
    <w:multiLevelType w:val="hybridMultilevel"/>
    <w:tmpl w:val="B0AE734E"/>
    <w:lvl w:ilvl="0" w:tplc="0BB0E15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D9771E"/>
    <w:multiLevelType w:val="hybridMultilevel"/>
    <w:tmpl w:val="64E4DE1C"/>
    <w:lvl w:ilvl="0" w:tplc="7B72219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84CE7"/>
    <w:multiLevelType w:val="hybridMultilevel"/>
    <w:tmpl w:val="11A67AB2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E317E"/>
    <w:multiLevelType w:val="hybridMultilevel"/>
    <w:tmpl w:val="9F726A1A"/>
    <w:lvl w:ilvl="0" w:tplc="4BA43B1A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E03BB4"/>
    <w:multiLevelType w:val="hybridMultilevel"/>
    <w:tmpl w:val="968AC436"/>
    <w:lvl w:ilvl="0" w:tplc="A2D07C5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47927"/>
    <w:multiLevelType w:val="hybridMultilevel"/>
    <w:tmpl w:val="6A441DEC"/>
    <w:lvl w:ilvl="0" w:tplc="2ACAEC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44710"/>
    <w:multiLevelType w:val="hybridMultilevel"/>
    <w:tmpl w:val="182A82CE"/>
    <w:lvl w:ilvl="0" w:tplc="14ECE926">
      <w:start w:val="1"/>
      <w:numFmt w:val="decimal"/>
      <w:lvlText w:val="%1.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9" w15:restartNumberingAfterBreak="0">
    <w:nsid w:val="4DC12456"/>
    <w:multiLevelType w:val="hybridMultilevel"/>
    <w:tmpl w:val="C374B35A"/>
    <w:lvl w:ilvl="0" w:tplc="E1EE09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8F422D"/>
    <w:multiLevelType w:val="hybridMultilevel"/>
    <w:tmpl w:val="49E0A954"/>
    <w:lvl w:ilvl="0" w:tplc="93FC9F9A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800844"/>
    <w:multiLevelType w:val="hybridMultilevel"/>
    <w:tmpl w:val="C1382F58"/>
    <w:lvl w:ilvl="0" w:tplc="9D86AF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u w:val="no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E6339"/>
    <w:multiLevelType w:val="hybridMultilevel"/>
    <w:tmpl w:val="76CA8E2C"/>
    <w:lvl w:ilvl="0" w:tplc="2D127FB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F6007B"/>
    <w:multiLevelType w:val="hybridMultilevel"/>
    <w:tmpl w:val="C3262042"/>
    <w:lvl w:ilvl="0" w:tplc="289EB720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</w:num>
  <w:num w:numId="4">
    <w:abstractNumId w:val="13"/>
  </w:num>
  <w:num w:numId="5">
    <w:abstractNumId w:val="0"/>
  </w:num>
  <w:num w:numId="6">
    <w:abstractNumId w:val="10"/>
  </w:num>
  <w:num w:numId="7">
    <w:abstractNumId w:val="1"/>
  </w:num>
  <w:num w:numId="8">
    <w:abstractNumId w:val="5"/>
  </w:num>
  <w:num w:numId="9">
    <w:abstractNumId w:val="12"/>
  </w:num>
  <w:num w:numId="10">
    <w:abstractNumId w:val="2"/>
  </w:num>
  <w:num w:numId="11">
    <w:abstractNumId w:val="3"/>
  </w:num>
  <w:num w:numId="12">
    <w:abstractNumId w:val="7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849"/>
    <w:rsid w:val="000015C9"/>
    <w:rsid w:val="0000536B"/>
    <w:rsid w:val="00027AFE"/>
    <w:rsid w:val="00044EED"/>
    <w:rsid w:val="00047371"/>
    <w:rsid w:val="000515B4"/>
    <w:rsid w:val="00054854"/>
    <w:rsid w:val="00056F55"/>
    <w:rsid w:val="00062CD2"/>
    <w:rsid w:val="00065D2E"/>
    <w:rsid w:val="0007002E"/>
    <w:rsid w:val="0007144D"/>
    <w:rsid w:val="00074182"/>
    <w:rsid w:val="00076274"/>
    <w:rsid w:val="00076BEC"/>
    <w:rsid w:val="00080032"/>
    <w:rsid w:val="00095D31"/>
    <w:rsid w:val="000C6F54"/>
    <w:rsid w:val="000D0F91"/>
    <w:rsid w:val="000D2E61"/>
    <w:rsid w:val="000D66AA"/>
    <w:rsid w:val="000E3D98"/>
    <w:rsid w:val="000F1849"/>
    <w:rsid w:val="000F5005"/>
    <w:rsid w:val="000F793E"/>
    <w:rsid w:val="0010522D"/>
    <w:rsid w:val="00121EE9"/>
    <w:rsid w:val="00125931"/>
    <w:rsid w:val="0013559A"/>
    <w:rsid w:val="00141ACC"/>
    <w:rsid w:val="001574CD"/>
    <w:rsid w:val="00170E15"/>
    <w:rsid w:val="00170EF9"/>
    <w:rsid w:val="00173170"/>
    <w:rsid w:val="00182D71"/>
    <w:rsid w:val="001900FD"/>
    <w:rsid w:val="001A2723"/>
    <w:rsid w:val="001B4977"/>
    <w:rsid w:val="001D1E7B"/>
    <w:rsid w:val="001E0E62"/>
    <w:rsid w:val="001E140D"/>
    <w:rsid w:val="001E1444"/>
    <w:rsid w:val="001E26B7"/>
    <w:rsid w:val="00210EA0"/>
    <w:rsid w:val="00215921"/>
    <w:rsid w:val="00220B8B"/>
    <w:rsid w:val="00230268"/>
    <w:rsid w:val="00242699"/>
    <w:rsid w:val="00245CEF"/>
    <w:rsid w:val="00251DF9"/>
    <w:rsid w:val="00253949"/>
    <w:rsid w:val="002543C4"/>
    <w:rsid w:val="00261A8E"/>
    <w:rsid w:val="002632D0"/>
    <w:rsid w:val="002769EB"/>
    <w:rsid w:val="00282065"/>
    <w:rsid w:val="00284369"/>
    <w:rsid w:val="002947D2"/>
    <w:rsid w:val="002B06C8"/>
    <w:rsid w:val="002E56C5"/>
    <w:rsid w:val="00305978"/>
    <w:rsid w:val="00307239"/>
    <w:rsid w:val="003175D1"/>
    <w:rsid w:val="00322119"/>
    <w:rsid w:val="00327077"/>
    <w:rsid w:val="003574AD"/>
    <w:rsid w:val="00360ECA"/>
    <w:rsid w:val="003732AA"/>
    <w:rsid w:val="003740C2"/>
    <w:rsid w:val="003755F7"/>
    <w:rsid w:val="003907BA"/>
    <w:rsid w:val="00392EE1"/>
    <w:rsid w:val="0039745C"/>
    <w:rsid w:val="003B575B"/>
    <w:rsid w:val="003C2856"/>
    <w:rsid w:val="003C621D"/>
    <w:rsid w:val="003D4265"/>
    <w:rsid w:val="003D71F0"/>
    <w:rsid w:val="003E6E6A"/>
    <w:rsid w:val="00401AA1"/>
    <w:rsid w:val="00417F8F"/>
    <w:rsid w:val="00431A39"/>
    <w:rsid w:val="00437A47"/>
    <w:rsid w:val="004406E1"/>
    <w:rsid w:val="004462E6"/>
    <w:rsid w:val="00446F93"/>
    <w:rsid w:val="004470AC"/>
    <w:rsid w:val="00456EE7"/>
    <w:rsid w:val="00487834"/>
    <w:rsid w:val="00490215"/>
    <w:rsid w:val="004A3961"/>
    <w:rsid w:val="004A504C"/>
    <w:rsid w:val="004B78A6"/>
    <w:rsid w:val="004C7589"/>
    <w:rsid w:val="004D1325"/>
    <w:rsid w:val="004D1E7D"/>
    <w:rsid w:val="004D3F50"/>
    <w:rsid w:val="004D793E"/>
    <w:rsid w:val="004F0068"/>
    <w:rsid w:val="004F7524"/>
    <w:rsid w:val="00500171"/>
    <w:rsid w:val="005122B4"/>
    <w:rsid w:val="00516417"/>
    <w:rsid w:val="0052191A"/>
    <w:rsid w:val="00523489"/>
    <w:rsid w:val="00523749"/>
    <w:rsid w:val="00525038"/>
    <w:rsid w:val="005409B1"/>
    <w:rsid w:val="00540B7A"/>
    <w:rsid w:val="00563230"/>
    <w:rsid w:val="00570EE0"/>
    <w:rsid w:val="00575A4F"/>
    <w:rsid w:val="00593E19"/>
    <w:rsid w:val="00595E7B"/>
    <w:rsid w:val="005A7B42"/>
    <w:rsid w:val="005B1F02"/>
    <w:rsid w:val="005B2FA8"/>
    <w:rsid w:val="005B4CB9"/>
    <w:rsid w:val="005B5950"/>
    <w:rsid w:val="005B62E4"/>
    <w:rsid w:val="005C782F"/>
    <w:rsid w:val="005D4F8E"/>
    <w:rsid w:val="005D59CE"/>
    <w:rsid w:val="005F3F4C"/>
    <w:rsid w:val="005F53AF"/>
    <w:rsid w:val="0060247A"/>
    <w:rsid w:val="006106E3"/>
    <w:rsid w:val="00615432"/>
    <w:rsid w:val="00620CB6"/>
    <w:rsid w:val="0064450A"/>
    <w:rsid w:val="00655F65"/>
    <w:rsid w:val="0066537A"/>
    <w:rsid w:val="00672D80"/>
    <w:rsid w:val="00682F12"/>
    <w:rsid w:val="006B15BA"/>
    <w:rsid w:val="006C421E"/>
    <w:rsid w:val="006D067B"/>
    <w:rsid w:val="006D7966"/>
    <w:rsid w:val="006E3AE1"/>
    <w:rsid w:val="006E76CE"/>
    <w:rsid w:val="006F29C9"/>
    <w:rsid w:val="006F6C85"/>
    <w:rsid w:val="00752853"/>
    <w:rsid w:val="00754537"/>
    <w:rsid w:val="00767C19"/>
    <w:rsid w:val="00784785"/>
    <w:rsid w:val="007A14F1"/>
    <w:rsid w:val="007A3960"/>
    <w:rsid w:val="007B6480"/>
    <w:rsid w:val="007D21D5"/>
    <w:rsid w:val="007E144E"/>
    <w:rsid w:val="007F13C9"/>
    <w:rsid w:val="007F4A78"/>
    <w:rsid w:val="00801856"/>
    <w:rsid w:val="0080370E"/>
    <w:rsid w:val="00831D59"/>
    <w:rsid w:val="00834B61"/>
    <w:rsid w:val="00841FC1"/>
    <w:rsid w:val="00847471"/>
    <w:rsid w:val="008649F9"/>
    <w:rsid w:val="00871007"/>
    <w:rsid w:val="00876904"/>
    <w:rsid w:val="00883A03"/>
    <w:rsid w:val="00890A82"/>
    <w:rsid w:val="008B2150"/>
    <w:rsid w:val="008C76C4"/>
    <w:rsid w:val="008D38AB"/>
    <w:rsid w:val="00912B9E"/>
    <w:rsid w:val="00912CD0"/>
    <w:rsid w:val="0092598E"/>
    <w:rsid w:val="00931F08"/>
    <w:rsid w:val="00935C14"/>
    <w:rsid w:val="00953275"/>
    <w:rsid w:val="00972B62"/>
    <w:rsid w:val="0098486C"/>
    <w:rsid w:val="00994BC5"/>
    <w:rsid w:val="009971A1"/>
    <w:rsid w:val="009B6D6B"/>
    <w:rsid w:val="009C70A4"/>
    <w:rsid w:val="009D0849"/>
    <w:rsid w:val="009D5DA4"/>
    <w:rsid w:val="009E084B"/>
    <w:rsid w:val="009F6F50"/>
    <w:rsid w:val="00A0210B"/>
    <w:rsid w:val="00A0560E"/>
    <w:rsid w:val="00A07E3F"/>
    <w:rsid w:val="00A14CBE"/>
    <w:rsid w:val="00A167C3"/>
    <w:rsid w:val="00A30C96"/>
    <w:rsid w:val="00A32C57"/>
    <w:rsid w:val="00A560E0"/>
    <w:rsid w:val="00A56125"/>
    <w:rsid w:val="00A62E70"/>
    <w:rsid w:val="00A713E9"/>
    <w:rsid w:val="00A71935"/>
    <w:rsid w:val="00A92E18"/>
    <w:rsid w:val="00A94B62"/>
    <w:rsid w:val="00AA6A68"/>
    <w:rsid w:val="00AA77D6"/>
    <w:rsid w:val="00AA7F3B"/>
    <w:rsid w:val="00AB23E7"/>
    <w:rsid w:val="00AB505C"/>
    <w:rsid w:val="00AC5E48"/>
    <w:rsid w:val="00AD6F26"/>
    <w:rsid w:val="00AF0B5D"/>
    <w:rsid w:val="00B00285"/>
    <w:rsid w:val="00B06BF9"/>
    <w:rsid w:val="00B27998"/>
    <w:rsid w:val="00B30047"/>
    <w:rsid w:val="00B345CA"/>
    <w:rsid w:val="00B430E1"/>
    <w:rsid w:val="00B534AD"/>
    <w:rsid w:val="00B5392C"/>
    <w:rsid w:val="00B60066"/>
    <w:rsid w:val="00B600E4"/>
    <w:rsid w:val="00B601A3"/>
    <w:rsid w:val="00B61650"/>
    <w:rsid w:val="00B66B2D"/>
    <w:rsid w:val="00B77485"/>
    <w:rsid w:val="00B86352"/>
    <w:rsid w:val="00B92123"/>
    <w:rsid w:val="00BC16C9"/>
    <w:rsid w:val="00BC77F7"/>
    <w:rsid w:val="00C12513"/>
    <w:rsid w:val="00C215AE"/>
    <w:rsid w:val="00C43F4E"/>
    <w:rsid w:val="00C51553"/>
    <w:rsid w:val="00C662F8"/>
    <w:rsid w:val="00C71E2D"/>
    <w:rsid w:val="00C73C32"/>
    <w:rsid w:val="00C81798"/>
    <w:rsid w:val="00C87C7C"/>
    <w:rsid w:val="00C944E1"/>
    <w:rsid w:val="00C946FB"/>
    <w:rsid w:val="00CA5893"/>
    <w:rsid w:val="00CA6854"/>
    <w:rsid w:val="00CB1CF0"/>
    <w:rsid w:val="00CB2030"/>
    <w:rsid w:val="00CB754E"/>
    <w:rsid w:val="00CC3810"/>
    <w:rsid w:val="00CC7677"/>
    <w:rsid w:val="00CC76E2"/>
    <w:rsid w:val="00CD04D9"/>
    <w:rsid w:val="00CD171B"/>
    <w:rsid w:val="00CD660E"/>
    <w:rsid w:val="00CE12B8"/>
    <w:rsid w:val="00CF0C4F"/>
    <w:rsid w:val="00CF7588"/>
    <w:rsid w:val="00D176EC"/>
    <w:rsid w:val="00D20CB2"/>
    <w:rsid w:val="00D237FD"/>
    <w:rsid w:val="00D40851"/>
    <w:rsid w:val="00D44536"/>
    <w:rsid w:val="00D5490D"/>
    <w:rsid w:val="00D554D7"/>
    <w:rsid w:val="00D66AD2"/>
    <w:rsid w:val="00D67AB5"/>
    <w:rsid w:val="00D70217"/>
    <w:rsid w:val="00D72E68"/>
    <w:rsid w:val="00D759D6"/>
    <w:rsid w:val="00DA0E58"/>
    <w:rsid w:val="00DB67FD"/>
    <w:rsid w:val="00DC3769"/>
    <w:rsid w:val="00DC471B"/>
    <w:rsid w:val="00DD6B65"/>
    <w:rsid w:val="00DE0207"/>
    <w:rsid w:val="00DE604E"/>
    <w:rsid w:val="00DF6B3D"/>
    <w:rsid w:val="00DF70D3"/>
    <w:rsid w:val="00E06F19"/>
    <w:rsid w:val="00E13240"/>
    <w:rsid w:val="00E15AAC"/>
    <w:rsid w:val="00E20C96"/>
    <w:rsid w:val="00E25DEA"/>
    <w:rsid w:val="00E351EA"/>
    <w:rsid w:val="00E423E0"/>
    <w:rsid w:val="00E47731"/>
    <w:rsid w:val="00E67B9C"/>
    <w:rsid w:val="00E7231D"/>
    <w:rsid w:val="00E91097"/>
    <w:rsid w:val="00EA4B36"/>
    <w:rsid w:val="00EB4B45"/>
    <w:rsid w:val="00EB7091"/>
    <w:rsid w:val="00ED1BB2"/>
    <w:rsid w:val="00ED3B68"/>
    <w:rsid w:val="00EE6205"/>
    <w:rsid w:val="00EF262F"/>
    <w:rsid w:val="00EF34EE"/>
    <w:rsid w:val="00F01C60"/>
    <w:rsid w:val="00F026FA"/>
    <w:rsid w:val="00F11784"/>
    <w:rsid w:val="00F11C72"/>
    <w:rsid w:val="00F242E5"/>
    <w:rsid w:val="00F24667"/>
    <w:rsid w:val="00F27AE6"/>
    <w:rsid w:val="00F370D6"/>
    <w:rsid w:val="00F44CAB"/>
    <w:rsid w:val="00F62A87"/>
    <w:rsid w:val="00F62E7B"/>
    <w:rsid w:val="00F62F37"/>
    <w:rsid w:val="00F6390C"/>
    <w:rsid w:val="00F6495B"/>
    <w:rsid w:val="00F6704E"/>
    <w:rsid w:val="00F72D99"/>
    <w:rsid w:val="00F85812"/>
    <w:rsid w:val="00F90127"/>
    <w:rsid w:val="00FA53C2"/>
    <w:rsid w:val="00FA568C"/>
    <w:rsid w:val="00FA74DA"/>
    <w:rsid w:val="00FB2892"/>
    <w:rsid w:val="00FB7954"/>
    <w:rsid w:val="00FC0C0A"/>
    <w:rsid w:val="00FC6A3E"/>
    <w:rsid w:val="00FD61F9"/>
    <w:rsid w:val="00FF72BE"/>
    <w:rsid w:val="00FF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6F574"/>
  <w15:chartTrackingRefBased/>
  <w15:docId w15:val="{BCBA7EB0-105A-468B-90D4-AE4AF0CFB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259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2598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ED3B68"/>
    <w:pPr>
      <w:keepNext/>
      <w:overflowPunct w:val="0"/>
      <w:autoSpaceDE w:val="0"/>
      <w:autoSpaceDN w:val="0"/>
      <w:adjustRightInd w:val="0"/>
      <w:spacing w:after="0" w:line="240" w:lineRule="auto"/>
      <w:ind w:left="708" w:firstLine="708"/>
      <w:jc w:val="both"/>
      <w:textAlignment w:val="baseline"/>
      <w:outlineLvl w:val="2"/>
    </w:pPr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A07E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99"/>
    <w:qFormat/>
    <w:rsid w:val="006D067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rsid w:val="00ED3B68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ED3B6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ED3B6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0E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0ECA"/>
    <w:rPr>
      <w:rFonts w:ascii="Segoe UI" w:hAnsi="Segoe UI" w:cs="Segoe UI"/>
      <w:sz w:val="18"/>
      <w:szCs w:val="18"/>
    </w:rPr>
  </w:style>
  <w:style w:type="paragraph" w:customStyle="1" w:styleId="x2h-tartalom">
    <w:name w:val="x2h-tartalom"/>
    <w:basedOn w:val="Norml"/>
    <w:rsid w:val="006B1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uiPriority w:val="99"/>
    <w:semiHidden/>
    <w:unhideWhenUsed/>
    <w:rsid w:val="008D38A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38A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38AB"/>
    <w:rPr>
      <w:rFonts w:ascii="Arial" w:eastAsia="Times New Roman" w:hAnsi="Arial" w:cs="Times New Roman"/>
      <w:sz w:val="20"/>
      <w:szCs w:val="20"/>
      <w:lang w:eastAsia="hu-HU"/>
    </w:rPr>
  </w:style>
  <w:style w:type="character" w:styleId="Sorszma">
    <w:name w:val="line number"/>
    <w:basedOn w:val="Bekezdsalapbettpusa"/>
    <w:uiPriority w:val="99"/>
    <w:semiHidden/>
    <w:unhideWhenUsed/>
    <w:rsid w:val="00E7231D"/>
  </w:style>
  <w:style w:type="character" w:customStyle="1" w:styleId="Cmsor1Char">
    <w:name w:val="Címsor 1 Char"/>
    <w:basedOn w:val="Bekezdsalapbettpusa"/>
    <w:link w:val="Cmsor1"/>
    <w:uiPriority w:val="9"/>
    <w:rsid w:val="009259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2598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Rcsostblzat1">
    <w:name w:val="Rácsos táblázat1"/>
    <w:basedOn w:val="Normltblzat"/>
    <w:next w:val="Rcsostblzat"/>
    <w:uiPriority w:val="39"/>
    <w:rsid w:val="00282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5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6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4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6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8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9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5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6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1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6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6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7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0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9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6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8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6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5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9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4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2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8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0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4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6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4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6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0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431484/r/2024/13" TargetMode="External"/><Relationship Id="rId13" Type="http://schemas.openxmlformats.org/officeDocument/2006/relationships/hyperlink" Target="https://njt.hu/jogszabaly/2011-199-00-00" TargetMode="External"/><Relationship Id="rId18" Type="http://schemas.openxmlformats.org/officeDocument/2006/relationships/hyperlink" Target="https://njt.hu/jogszabaly/1995-117-00-00" TargetMode="External"/><Relationship Id="rId3" Type="http://schemas.openxmlformats.org/officeDocument/2006/relationships/styles" Target="styles.xml"/><Relationship Id="rId7" Type="http://schemas.openxmlformats.org/officeDocument/2006/relationships/hyperlink" Target="https://njt.hu/jogszabaly/2022-25-00-00" TargetMode="External"/><Relationship Id="rId12" Type="http://schemas.openxmlformats.org/officeDocument/2006/relationships/hyperlink" Target="https://njt.hu/jogszabaly/2011-199-00-00" TargetMode="External"/><Relationship Id="rId17" Type="http://schemas.openxmlformats.org/officeDocument/2006/relationships/hyperlink" Target="https://njt.hu/jogszabaly/2011-199-00-0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njt.hu/jogszabaly/1992-33-00-0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or.njt.hu/eli/v01/734147/r/2023/2" TargetMode="External"/><Relationship Id="rId11" Type="http://schemas.openxmlformats.org/officeDocument/2006/relationships/hyperlink" Target="https://njt.hu/jogszabaly/2024-90-00-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jt.hu/jogszabaly/2024-90-00-00" TargetMode="External"/><Relationship Id="rId10" Type="http://schemas.openxmlformats.org/officeDocument/2006/relationships/hyperlink" Target="https://njt.hu/jogszabaly/2013-4-20-22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jt.hu/jogszabaly/2011-195-00-00" TargetMode="External"/><Relationship Id="rId14" Type="http://schemas.openxmlformats.org/officeDocument/2006/relationships/hyperlink" Target="https://njt.hu/jogszabaly/2011-199-00-00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9885E-2F5B-468A-8947-E50DF3ACE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2187</Words>
  <Characters>15092</Characters>
  <Application>Microsoft Office Word</Application>
  <DocSecurity>0</DocSecurity>
  <Lines>125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Zakor Tünde</cp:lastModifiedBy>
  <cp:revision>8</cp:revision>
  <cp:lastPrinted>2024-11-29T06:56:00Z</cp:lastPrinted>
  <dcterms:created xsi:type="dcterms:W3CDTF">2025-12-04T13:28:00Z</dcterms:created>
  <dcterms:modified xsi:type="dcterms:W3CDTF">2025-12-05T06:47:00Z</dcterms:modified>
</cp:coreProperties>
</file>